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1C3" w:rsidRDefault="005141C3" w:rsidP="00AA178A">
      <w:pPr>
        <w:tabs>
          <w:tab w:val="center" w:pos="1920"/>
          <w:tab w:val="center" w:pos="7320"/>
        </w:tabs>
        <w:spacing w:line="400" w:lineRule="exact"/>
        <w:jc w:val="center"/>
        <w:rPr>
          <w:bCs/>
          <w:sz w:val="28"/>
          <w:szCs w:val="28"/>
        </w:rPr>
      </w:pPr>
    </w:p>
    <w:p w:rsidR="005141C3" w:rsidRDefault="005141C3" w:rsidP="00AA178A">
      <w:pPr>
        <w:tabs>
          <w:tab w:val="center" w:pos="1920"/>
          <w:tab w:val="center" w:pos="7320"/>
        </w:tabs>
        <w:spacing w:line="400" w:lineRule="exact"/>
        <w:jc w:val="center"/>
        <w:rPr>
          <w:bCs/>
          <w:sz w:val="28"/>
          <w:szCs w:val="28"/>
        </w:rPr>
      </w:pPr>
      <w:r>
        <w:rPr>
          <w:bCs/>
          <w:sz w:val="28"/>
          <w:szCs w:val="28"/>
        </w:rPr>
        <w:t xml:space="preserve">CỘNG HÒA XÃ HỘI CHỦ NGHĨA VIỆT NAM </w:t>
      </w:r>
    </w:p>
    <w:p w:rsidR="005141C3" w:rsidRDefault="005141C3" w:rsidP="00AA178A">
      <w:pPr>
        <w:tabs>
          <w:tab w:val="center" w:pos="1920"/>
          <w:tab w:val="center" w:pos="7320"/>
        </w:tabs>
        <w:spacing w:line="400" w:lineRule="exact"/>
        <w:jc w:val="center"/>
        <w:rPr>
          <w:bCs/>
          <w:sz w:val="28"/>
          <w:szCs w:val="28"/>
        </w:rPr>
      </w:pPr>
      <w:r>
        <w:rPr>
          <w:bCs/>
          <w:sz w:val="28"/>
          <w:szCs w:val="28"/>
        </w:rPr>
        <w:t>ĐỘC LẬP TỰ DO HẠNH PHÚC.</w:t>
      </w:r>
    </w:p>
    <w:p w:rsidR="005141C3" w:rsidRDefault="005141C3" w:rsidP="00AA178A">
      <w:pPr>
        <w:tabs>
          <w:tab w:val="center" w:pos="1920"/>
          <w:tab w:val="center" w:pos="7320"/>
        </w:tabs>
        <w:spacing w:line="400" w:lineRule="exact"/>
        <w:jc w:val="center"/>
        <w:rPr>
          <w:bCs/>
          <w:sz w:val="28"/>
          <w:szCs w:val="28"/>
        </w:rPr>
      </w:pPr>
    </w:p>
    <w:p w:rsidR="00E129A9" w:rsidRPr="00AA178A" w:rsidRDefault="00E129A9" w:rsidP="00AA178A">
      <w:pPr>
        <w:tabs>
          <w:tab w:val="center" w:pos="1920"/>
          <w:tab w:val="center" w:pos="7320"/>
        </w:tabs>
        <w:spacing w:line="360" w:lineRule="exact"/>
        <w:jc w:val="center"/>
      </w:pPr>
      <w:r w:rsidRPr="00103AF0">
        <w:t>---------o0o---------</w:t>
      </w:r>
    </w:p>
    <w:p w:rsidR="00E129A9" w:rsidRPr="00FF403A" w:rsidRDefault="00E129A9" w:rsidP="00E129A9">
      <w:pPr>
        <w:tabs>
          <w:tab w:val="center" w:pos="1920"/>
          <w:tab w:val="center" w:pos="7320"/>
        </w:tabs>
        <w:spacing w:line="360" w:lineRule="exact"/>
        <w:rPr>
          <w:b/>
          <w:bCs/>
          <w:sz w:val="32"/>
          <w:szCs w:val="32"/>
        </w:rPr>
      </w:pPr>
    </w:p>
    <w:p w:rsidR="00E129A9" w:rsidRDefault="00E129A9" w:rsidP="00E129A9">
      <w:pPr>
        <w:tabs>
          <w:tab w:val="center" w:pos="1920"/>
          <w:tab w:val="center" w:pos="7320"/>
        </w:tabs>
        <w:spacing w:before="60" w:after="60" w:line="440" w:lineRule="exact"/>
        <w:contextualSpacing/>
        <w:jc w:val="center"/>
        <w:rPr>
          <w:b/>
          <w:bCs/>
          <w:sz w:val="32"/>
          <w:szCs w:val="32"/>
        </w:rPr>
      </w:pPr>
      <w:r>
        <w:rPr>
          <w:b/>
          <w:bCs/>
          <w:sz w:val="32"/>
          <w:szCs w:val="32"/>
        </w:rPr>
        <w:t>BÁO CÁO SÁNG KIẾN KINH NGHIỆM</w:t>
      </w:r>
    </w:p>
    <w:p w:rsidR="00E129A9" w:rsidRPr="00ED7C4A" w:rsidRDefault="00E129A9" w:rsidP="00E129A9">
      <w:pPr>
        <w:tabs>
          <w:tab w:val="center" w:pos="1920"/>
          <w:tab w:val="center" w:pos="7320"/>
        </w:tabs>
        <w:spacing w:before="60" w:after="60" w:line="440" w:lineRule="exact"/>
        <w:contextualSpacing/>
        <w:jc w:val="center"/>
        <w:rPr>
          <w:b/>
          <w:bCs/>
          <w:sz w:val="32"/>
          <w:szCs w:val="32"/>
        </w:rPr>
      </w:pPr>
      <w:r w:rsidRPr="00103AF0">
        <w:rPr>
          <w:b/>
          <w:sz w:val="32"/>
          <w:szCs w:val="32"/>
        </w:rPr>
        <w:t>NĂM HỌC 2</w:t>
      </w:r>
      <w:r>
        <w:rPr>
          <w:b/>
          <w:sz w:val="32"/>
          <w:szCs w:val="32"/>
        </w:rPr>
        <w:t>015</w:t>
      </w:r>
      <w:r w:rsidRPr="00103AF0">
        <w:rPr>
          <w:b/>
          <w:sz w:val="32"/>
          <w:szCs w:val="32"/>
        </w:rPr>
        <w:t xml:space="preserve">  -  201</w:t>
      </w:r>
      <w:r>
        <w:rPr>
          <w:b/>
          <w:sz w:val="32"/>
          <w:szCs w:val="32"/>
        </w:rPr>
        <w:t>6</w:t>
      </w:r>
    </w:p>
    <w:p w:rsidR="00E129A9" w:rsidRPr="00103AF0" w:rsidRDefault="00E129A9" w:rsidP="00E129A9">
      <w:pPr>
        <w:tabs>
          <w:tab w:val="center" w:pos="1920"/>
          <w:tab w:val="center" w:pos="7320"/>
        </w:tabs>
        <w:spacing w:line="360" w:lineRule="exact"/>
        <w:jc w:val="center"/>
      </w:pPr>
      <w:r w:rsidRPr="00103AF0">
        <w:t>------------------</w:t>
      </w:r>
    </w:p>
    <w:p w:rsidR="00E129A9" w:rsidRDefault="00E129A9" w:rsidP="00E129A9">
      <w:pPr>
        <w:tabs>
          <w:tab w:val="center" w:pos="1920"/>
          <w:tab w:val="center" w:pos="7320"/>
        </w:tabs>
        <w:spacing w:before="60" w:after="60" w:line="440" w:lineRule="exact"/>
        <w:contextualSpacing/>
        <w:rPr>
          <w:b/>
          <w:bCs/>
          <w:sz w:val="32"/>
          <w:szCs w:val="32"/>
        </w:rPr>
      </w:pPr>
    </w:p>
    <w:p w:rsidR="00E129A9" w:rsidRDefault="00E129A9" w:rsidP="00E129A9">
      <w:pPr>
        <w:tabs>
          <w:tab w:val="center" w:pos="1920"/>
          <w:tab w:val="center" w:pos="7320"/>
        </w:tabs>
        <w:spacing w:before="60" w:after="60" w:line="440" w:lineRule="exact"/>
        <w:contextualSpacing/>
        <w:jc w:val="center"/>
        <w:rPr>
          <w:b/>
          <w:bCs/>
          <w:sz w:val="32"/>
          <w:szCs w:val="32"/>
        </w:rPr>
      </w:pPr>
    </w:p>
    <w:p w:rsidR="00E129A9" w:rsidRDefault="00E129A9" w:rsidP="00AA178A">
      <w:pPr>
        <w:tabs>
          <w:tab w:val="center" w:pos="1920"/>
          <w:tab w:val="center" w:pos="7320"/>
        </w:tabs>
        <w:spacing w:before="60" w:after="60" w:line="440" w:lineRule="exact"/>
        <w:contextualSpacing/>
        <w:jc w:val="center"/>
        <w:rPr>
          <w:b/>
          <w:bCs/>
          <w:sz w:val="32"/>
          <w:szCs w:val="32"/>
        </w:rPr>
      </w:pPr>
      <w:r>
        <w:rPr>
          <w:b/>
          <w:bCs/>
          <w:sz w:val="32"/>
          <w:szCs w:val="32"/>
        </w:rPr>
        <w:t>VẬN DỤNG VĂN HÓA DÂN GIAN VÀO VIỆC GIẢNG DẠY CHƯƠNG 1, 2, 3 CỦA BỘ MÔN NHỮNG NGUYÊN LÝ CƠ BẢN CỦA CHỦ NGHĨA MÁC LÊNIN.</w:t>
      </w:r>
    </w:p>
    <w:p w:rsidR="00E129A9" w:rsidRDefault="00E129A9" w:rsidP="00E129A9">
      <w:pPr>
        <w:tabs>
          <w:tab w:val="center" w:pos="1920"/>
          <w:tab w:val="center" w:pos="7320"/>
        </w:tabs>
        <w:spacing w:before="60" w:after="60" w:line="440" w:lineRule="exact"/>
        <w:contextualSpacing/>
        <w:rPr>
          <w:b/>
          <w:bCs/>
          <w:sz w:val="32"/>
          <w:szCs w:val="32"/>
        </w:rPr>
      </w:pPr>
    </w:p>
    <w:p w:rsidR="00AA178A" w:rsidRDefault="007751AC" w:rsidP="00E129A9">
      <w:pPr>
        <w:tabs>
          <w:tab w:val="center" w:pos="1920"/>
          <w:tab w:val="center" w:pos="7320"/>
        </w:tabs>
        <w:spacing w:before="80" w:line="360" w:lineRule="auto"/>
        <w:ind w:firstLine="567"/>
        <w:jc w:val="both"/>
        <w:rPr>
          <w:b/>
          <w:sz w:val="28"/>
          <w:szCs w:val="30"/>
        </w:rPr>
      </w:pPr>
      <w:r>
        <w:rPr>
          <w:b/>
          <w:sz w:val="28"/>
          <w:szCs w:val="30"/>
        </w:rPr>
        <w:t>I/SƠ LƯỢC LÝ LỊCH:</w:t>
      </w:r>
    </w:p>
    <w:p w:rsidR="007751AC" w:rsidRDefault="007751AC" w:rsidP="00E129A9">
      <w:pPr>
        <w:tabs>
          <w:tab w:val="center" w:pos="1920"/>
          <w:tab w:val="center" w:pos="7320"/>
        </w:tabs>
        <w:spacing w:before="80" w:line="360" w:lineRule="auto"/>
        <w:ind w:firstLine="567"/>
        <w:jc w:val="both"/>
        <w:rPr>
          <w:b/>
          <w:sz w:val="28"/>
          <w:szCs w:val="30"/>
        </w:rPr>
      </w:pPr>
      <w:r>
        <w:rPr>
          <w:b/>
          <w:sz w:val="28"/>
          <w:szCs w:val="30"/>
        </w:rPr>
        <w:t>Họ và tên: NGUYỄN THỊ DINH</w:t>
      </w:r>
    </w:p>
    <w:p w:rsidR="007751AC" w:rsidRDefault="007751AC" w:rsidP="00E129A9">
      <w:pPr>
        <w:tabs>
          <w:tab w:val="center" w:pos="1920"/>
          <w:tab w:val="center" w:pos="7320"/>
        </w:tabs>
        <w:spacing w:before="80" w:line="360" w:lineRule="auto"/>
        <w:ind w:firstLine="567"/>
        <w:jc w:val="both"/>
        <w:rPr>
          <w:b/>
          <w:sz w:val="28"/>
          <w:szCs w:val="30"/>
        </w:rPr>
      </w:pPr>
      <w:r>
        <w:rPr>
          <w:b/>
          <w:sz w:val="28"/>
          <w:szCs w:val="30"/>
        </w:rPr>
        <w:t>Sinh ngày:01-01-1976</w:t>
      </w:r>
    </w:p>
    <w:p w:rsidR="007751AC" w:rsidRDefault="007751AC" w:rsidP="00E129A9">
      <w:pPr>
        <w:tabs>
          <w:tab w:val="center" w:pos="1920"/>
          <w:tab w:val="center" w:pos="7320"/>
        </w:tabs>
        <w:spacing w:before="80" w:line="360" w:lineRule="auto"/>
        <w:ind w:firstLine="567"/>
        <w:jc w:val="both"/>
        <w:rPr>
          <w:b/>
          <w:sz w:val="28"/>
          <w:szCs w:val="30"/>
        </w:rPr>
      </w:pPr>
      <w:r>
        <w:rPr>
          <w:b/>
          <w:sz w:val="28"/>
          <w:szCs w:val="30"/>
        </w:rPr>
        <w:t>Trình độ chuyên môn nghiệp vụ: Cử nhân GDCT.</w:t>
      </w:r>
    </w:p>
    <w:p w:rsidR="007751AC" w:rsidRDefault="007751AC" w:rsidP="00E129A9">
      <w:pPr>
        <w:tabs>
          <w:tab w:val="center" w:pos="1920"/>
          <w:tab w:val="center" w:pos="7320"/>
        </w:tabs>
        <w:spacing w:before="80" w:line="360" w:lineRule="auto"/>
        <w:ind w:firstLine="567"/>
        <w:jc w:val="both"/>
        <w:rPr>
          <w:b/>
          <w:sz w:val="28"/>
          <w:szCs w:val="30"/>
        </w:rPr>
      </w:pPr>
      <w:r>
        <w:rPr>
          <w:b/>
          <w:sz w:val="28"/>
          <w:szCs w:val="30"/>
        </w:rPr>
        <w:t>Chức năng, nhiệm vụ được giao: giảng dạy.</w:t>
      </w:r>
    </w:p>
    <w:p w:rsidR="007751AC" w:rsidRDefault="007751AC" w:rsidP="00E129A9">
      <w:pPr>
        <w:tabs>
          <w:tab w:val="center" w:pos="1920"/>
          <w:tab w:val="center" w:pos="7320"/>
        </w:tabs>
        <w:spacing w:before="80" w:line="360" w:lineRule="auto"/>
        <w:ind w:firstLine="567"/>
        <w:jc w:val="both"/>
        <w:rPr>
          <w:b/>
          <w:sz w:val="28"/>
          <w:szCs w:val="30"/>
        </w:rPr>
      </w:pPr>
      <w:r>
        <w:rPr>
          <w:b/>
          <w:sz w:val="28"/>
          <w:szCs w:val="30"/>
        </w:rPr>
        <w:t>Chức vụ, đơn vị công tác :giảng viên –khoa LLCT.</w:t>
      </w:r>
    </w:p>
    <w:p w:rsidR="007751AC" w:rsidRDefault="007751AC" w:rsidP="00E129A9">
      <w:pPr>
        <w:tabs>
          <w:tab w:val="center" w:pos="1920"/>
          <w:tab w:val="center" w:pos="7320"/>
        </w:tabs>
        <w:spacing w:before="80" w:line="360" w:lineRule="auto"/>
        <w:ind w:firstLine="567"/>
        <w:jc w:val="both"/>
        <w:rPr>
          <w:b/>
          <w:sz w:val="28"/>
          <w:szCs w:val="30"/>
        </w:rPr>
      </w:pPr>
    </w:p>
    <w:p w:rsidR="00AA178A" w:rsidRDefault="00AA178A" w:rsidP="00E129A9">
      <w:pPr>
        <w:tabs>
          <w:tab w:val="center" w:pos="1920"/>
          <w:tab w:val="center" w:pos="7320"/>
        </w:tabs>
        <w:spacing w:before="80" w:line="360" w:lineRule="auto"/>
        <w:ind w:firstLine="567"/>
        <w:jc w:val="both"/>
        <w:rPr>
          <w:b/>
          <w:sz w:val="28"/>
          <w:szCs w:val="30"/>
        </w:rPr>
      </w:pPr>
    </w:p>
    <w:p w:rsidR="00AA178A" w:rsidRDefault="00AA178A" w:rsidP="00E129A9">
      <w:pPr>
        <w:tabs>
          <w:tab w:val="center" w:pos="1920"/>
          <w:tab w:val="center" w:pos="7320"/>
        </w:tabs>
        <w:spacing w:before="80" w:line="360" w:lineRule="auto"/>
        <w:ind w:firstLine="567"/>
        <w:jc w:val="both"/>
        <w:rPr>
          <w:b/>
          <w:sz w:val="28"/>
          <w:szCs w:val="30"/>
        </w:rPr>
      </w:pPr>
    </w:p>
    <w:p w:rsidR="00AA178A" w:rsidRDefault="00AA178A" w:rsidP="00E129A9">
      <w:pPr>
        <w:tabs>
          <w:tab w:val="center" w:pos="1920"/>
          <w:tab w:val="center" w:pos="7320"/>
        </w:tabs>
        <w:spacing w:before="80" w:line="360" w:lineRule="auto"/>
        <w:ind w:firstLine="567"/>
        <w:jc w:val="both"/>
        <w:rPr>
          <w:b/>
          <w:sz w:val="28"/>
          <w:szCs w:val="30"/>
        </w:rPr>
      </w:pPr>
    </w:p>
    <w:p w:rsidR="00AA178A" w:rsidRDefault="00AA178A" w:rsidP="00E129A9">
      <w:pPr>
        <w:tabs>
          <w:tab w:val="center" w:pos="1920"/>
          <w:tab w:val="center" w:pos="7320"/>
        </w:tabs>
        <w:spacing w:before="80" w:line="360" w:lineRule="auto"/>
        <w:ind w:firstLine="567"/>
        <w:jc w:val="both"/>
        <w:rPr>
          <w:b/>
          <w:sz w:val="28"/>
          <w:szCs w:val="30"/>
        </w:rPr>
      </w:pPr>
    </w:p>
    <w:p w:rsidR="00AA178A" w:rsidRDefault="00AA178A" w:rsidP="00E129A9">
      <w:pPr>
        <w:tabs>
          <w:tab w:val="center" w:pos="1920"/>
          <w:tab w:val="center" w:pos="7320"/>
        </w:tabs>
        <w:spacing w:before="80" w:line="360" w:lineRule="auto"/>
        <w:ind w:firstLine="567"/>
        <w:jc w:val="both"/>
        <w:rPr>
          <w:b/>
          <w:sz w:val="28"/>
          <w:szCs w:val="30"/>
        </w:rPr>
      </w:pPr>
    </w:p>
    <w:p w:rsidR="007751AC" w:rsidRPr="00FF403A" w:rsidRDefault="00AA178A" w:rsidP="007751AC">
      <w:pPr>
        <w:tabs>
          <w:tab w:val="center" w:pos="1920"/>
          <w:tab w:val="center" w:pos="7320"/>
        </w:tabs>
        <w:spacing w:before="80" w:line="360" w:lineRule="auto"/>
        <w:ind w:firstLine="567"/>
        <w:jc w:val="both"/>
        <w:rPr>
          <w:b/>
          <w:bCs/>
          <w:sz w:val="28"/>
          <w:szCs w:val="28"/>
        </w:rPr>
      </w:pPr>
      <w:r>
        <w:rPr>
          <w:b/>
          <w:sz w:val="28"/>
          <w:szCs w:val="30"/>
        </w:rPr>
        <w:tab/>
      </w:r>
      <w:r w:rsidR="000E0930">
        <w:rPr>
          <w:b/>
          <w:sz w:val="28"/>
          <w:szCs w:val="30"/>
        </w:rPr>
        <w:tab/>
      </w:r>
      <w:r w:rsidR="000E0930">
        <w:rPr>
          <w:b/>
          <w:sz w:val="28"/>
          <w:szCs w:val="30"/>
        </w:rPr>
        <w:tab/>
      </w:r>
      <w:r w:rsidR="000E0930">
        <w:rPr>
          <w:b/>
          <w:sz w:val="28"/>
          <w:szCs w:val="30"/>
        </w:rPr>
        <w:tab/>
      </w:r>
      <w:r w:rsidR="000E0930">
        <w:rPr>
          <w:b/>
          <w:sz w:val="28"/>
          <w:szCs w:val="30"/>
        </w:rPr>
        <w:tab/>
      </w:r>
      <w:r w:rsidR="000E0930">
        <w:rPr>
          <w:b/>
          <w:sz w:val="28"/>
          <w:szCs w:val="30"/>
        </w:rPr>
        <w:tab/>
      </w:r>
      <w:r w:rsidR="000E0930">
        <w:rPr>
          <w:b/>
          <w:sz w:val="28"/>
          <w:szCs w:val="30"/>
        </w:rPr>
        <w:tab/>
      </w:r>
      <w:r w:rsidR="000E0930">
        <w:rPr>
          <w:b/>
          <w:sz w:val="28"/>
          <w:szCs w:val="30"/>
        </w:rPr>
        <w:tab/>
      </w:r>
      <w:r w:rsidR="000E0930">
        <w:rPr>
          <w:b/>
          <w:sz w:val="28"/>
          <w:szCs w:val="30"/>
        </w:rPr>
        <w:tab/>
      </w:r>
      <w:r w:rsidR="000E0930">
        <w:rPr>
          <w:b/>
          <w:sz w:val="28"/>
          <w:szCs w:val="30"/>
        </w:rPr>
        <w:tab/>
      </w:r>
      <w:r w:rsidR="000E0930">
        <w:rPr>
          <w:b/>
          <w:sz w:val="28"/>
          <w:szCs w:val="30"/>
        </w:rPr>
        <w:tab/>
      </w:r>
      <w:r w:rsidR="000E0930">
        <w:rPr>
          <w:b/>
          <w:sz w:val="28"/>
          <w:szCs w:val="30"/>
        </w:rPr>
        <w:tab/>
      </w:r>
    </w:p>
    <w:p w:rsidR="00E129A9" w:rsidRPr="00103AF0" w:rsidRDefault="00E129A9" w:rsidP="00E129A9">
      <w:pPr>
        <w:tabs>
          <w:tab w:val="center" w:pos="1920"/>
          <w:tab w:val="center" w:pos="7320"/>
        </w:tabs>
        <w:spacing w:line="360" w:lineRule="exact"/>
        <w:jc w:val="center"/>
      </w:pPr>
      <w:r w:rsidRPr="00103AF0">
        <w:t>---</w:t>
      </w:r>
    </w:p>
    <w:p w:rsidR="00E129A9" w:rsidRDefault="00E129A9" w:rsidP="00E129A9">
      <w:pPr>
        <w:tabs>
          <w:tab w:val="center" w:pos="1920"/>
          <w:tab w:val="center" w:pos="7320"/>
        </w:tabs>
        <w:spacing w:line="360" w:lineRule="exact"/>
        <w:jc w:val="center"/>
        <w:rPr>
          <w:bCs/>
          <w:sz w:val="36"/>
          <w:szCs w:val="36"/>
        </w:rPr>
      </w:pPr>
    </w:p>
    <w:p w:rsidR="00E129A9" w:rsidRDefault="00E129A9" w:rsidP="00E129A9">
      <w:pPr>
        <w:tabs>
          <w:tab w:val="center" w:pos="1920"/>
          <w:tab w:val="center" w:pos="7320"/>
        </w:tabs>
        <w:spacing w:line="360" w:lineRule="exact"/>
        <w:jc w:val="center"/>
        <w:rPr>
          <w:bCs/>
          <w:sz w:val="36"/>
          <w:szCs w:val="36"/>
        </w:rPr>
      </w:pPr>
    </w:p>
    <w:p w:rsidR="00AA178A" w:rsidRDefault="00AA178A" w:rsidP="00E129A9">
      <w:pPr>
        <w:spacing w:before="240" w:line="400" w:lineRule="exact"/>
        <w:jc w:val="both"/>
        <w:rPr>
          <w:sz w:val="26"/>
          <w:szCs w:val="26"/>
        </w:rPr>
      </w:pPr>
    </w:p>
    <w:p w:rsidR="00AA178A" w:rsidRDefault="00AA178A" w:rsidP="00E129A9">
      <w:pPr>
        <w:spacing w:before="240" w:line="400" w:lineRule="exact"/>
        <w:jc w:val="both"/>
        <w:rPr>
          <w:sz w:val="26"/>
          <w:szCs w:val="26"/>
        </w:rPr>
      </w:pPr>
    </w:p>
    <w:p w:rsidR="00AA178A" w:rsidRDefault="00AA178A" w:rsidP="00E129A9">
      <w:pPr>
        <w:spacing w:before="240" w:line="400" w:lineRule="exact"/>
        <w:jc w:val="both"/>
        <w:rPr>
          <w:sz w:val="26"/>
          <w:szCs w:val="26"/>
        </w:rPr>
      </w:pPr>
    </w:p>
    <w:p w:rsidR="00E15D70" w:rsidRPr="00B26092" w:rsidRDefault="00E15D70" w:rsidP="00E15D70">
      <w:pPr>
        <w:spacing w:before="240" w:line="400" w:lineRule="exact"/>
        <w:jc w:val="both"/>
        <w:rPr>
          <w:b/>
          <w:sz w:val="28"/>
          <w:szCs w:val="28"/>
        </w:rPr>
      </w:pPr>
      <w:r>
        <w:rPr>
          <w:sz w:val="26"/>
          <w:szCs w:val="26"/>
        </w:rPr>
        <w:t xml:space="preserve">2. </w:t>
      </w:r>
      <w:r w:rsidRPr="00B26092">
        <w:rPr>
          <w:b/>
          <w:sz w:val="28"/>
          <w:szCs w:val="28"/>
        </w:rPr>
        <w:t>PHẦN NỘI DUNG</w:t>
      </w:r>
    </w:p>
    <w:p w:rsidR="00E15D70" w:rsidRPr="00BB03D4" w:rsidRDefault="00E15D70" w:rsidP="00E15D70">
      <w:pPr>
        <w:pStyle w:val="BodyTextIndent"/>
        <w:tabs>
          <w:tab w:val="left" w:pos="284"/>
          <w:tab w:val="left" w:leader="dot" w:pos="9540"/>
        </w:tabs>
        <w:spacing w:line="360" w:lineRule="auto"/>
        <w:ind w:left="0"/>
        <w:rPr>
          <w:bCs/>
          <w:sz w:val="28"/>
          <w:szCs w:val="28"/>
        </w:rPr>
      </w:pPr>
      <w:r>
        <w:rPr>
          <w:b/>
          <w:bCs/>
          <w:sz w:val="28"/>
          <w:szCs w:val="28"/>
        </w:rPr>
        <w:t xml:space="preserve">    2.1.  </w:t>
      </w:r>
      <w:r w:rsidRPr="009B1B86">
        <w:rPr>
          <w:b/>
          <w:bCs/>
          <w:i/>
          <w:sz w:val="28"/>
          <w:szCs w:val="28"/>
        </w:rPr>
        <w:t xml:space="preserve">Thực trạng quá trình giảng dạy </w:t>
      </w:r>
      <w:r>
        <w:rPr>
          <w:b/>
          <w:bCs/>
          <w:i/>
          <w:sz w:val="28"/>
          <w:szCs w:val="28"/>
        </w:rPr>
        <w:t xml:space="preserve">chương 1, 2, 3 </w:t>
      </w:r>
      <w:r w:rsidRPr="009B1B86">
        <w:rPr>
          <w:b/>
          <w:bCs/>
          <w:i/>
          <w:sz w:val="28"/>
          <w:szCs w:val="28"/>
        </w:rPr>
        <w:t>môn</w:t>
      </w:r>
      <w:r w:rsidRPr="006104EE">
        <w:rPr>
          <w:sz w:val="28"/>
          <w:szCs w:val="28"/>
        </w:rPr>
        <w:t>Những nguyên lý cơ bản của chủ nghĩa Mác Lênin</w:t>
      </w:r>
      <w:r w:rsidRPr="009B1B86">
        <w:rPr>
          <w:b/>
          <w:bCs/>
          <w:i/>
          <w:sz w:val="28"/>
          <w:szCs w:val="28"/>
        </w:rPr>
        <w:t xml:space="preserve"> tại trường CĐKT Lý Tự Trọng</w:t>
      </w:r>
      <w:r>
        <w:rPr>
          <w:b/>
          <w:bCs/>
          <w:i/>
          <w:sz w:val="28"/>
          <w:szCs w:val="28"/>
        </w:rPr>
        <w:t>.</w:t>
      </w:r>
    </w:p>
    <w:p w:rsidR="00B67231" w:rsidRPr="007F299B" w:rsidRDefault="00B67231" w:rsidP="00B67231">
      <w:pPr>
        <w:spacing w:before="100" w:beforeAutospacing="1" w:after="100" w:afterAutospacing="1" w:line="440" w:lineRule="exact"/>
        <w:ind w:firstLine="567"/>
        <w:jc w:val="both"/>
        <w:rPr>
          <w:sz w:val="28"/>
          <w:szCs w:val="28"/>
        </w:rPr>
      </w:pPr>
      <w:r>
        <w:rPr>
          <w:bCs/>
          <w:sz w:val="28"/>
          <w:szCs w:val="28"/>
        </w:rPr>
        <w:t xml:space="preserve">Trong quá trình tìm hiểu và thực tiễn quá trình dạy học của các năm trước, tác giả nhận thấy: đối với môn </w:t>
      </w:r>
      <w:r>
        <w:rPr>
          <w:sz w:val="28"/>
          <w:szCs w:val="28"/>
        </w:rPr>
        <w:t>Những nguyên lý cơ bản của chủ nghĩa Mác Lênin</w:t>
      </w:r>
      <w:r>
        <w:rPr>
          <w:bCs/>
          <w:sz w:val="28"/>
          <w:szCs w:val="28"/>
        </w:rPr>
        <w:t xml:space="preserve"> là môn học được cả giảng viên và sinh viên cho đây là môn học khô khan, khó nhớ, bởi nó gắn liền với các khái niệm trừu tượng và mang tính lý luận, khái quát cao.</w:t>
      </w:r>
      <w:r>
        <w:rPr>
          <w:sz w:val="28"/>
          <w:szCs w:val="28"/>
        </w:rPr>
        <w:t>.</w:t>
      </w:r>
    </w:p>
    <w:p w:rsidR="00E129A9" w:rsidRDefault="00E129A9" w:rsidP="00E129A9">
      <w:pPr>
        <w:tabs>
          <w:tab w:val="left" w:leader="dot" w:pos="9540"/>
        </w:tabs>
        <w:spacing w:line="360" w:lineRule="auto"/>
        <w:ind w:firstLine="567"/>
        <w:jc w:val="both"/>
        <w:rPr>
          <w:bCs/>
          <w:sz w:val="28"/>
          <w:szCs w:val="28"/>
        </w:rPr>
      </w:pPr>
      <w:r>
        <w:rPr>
          <w:bCs/>
          <w:sz w:val="28"/>
          <w:szCs w:val="28"/>
        </w:rPr>
        <w:t>+ Đa số sinh viên thực hiện nghiêm túc nội quy nhà trường, đi học đầy đủ, nhưng vẫn còn thơ ơ với môn</w:t>
      </w:r>
      <w:r>
        <w:rPr>
          <w:sz w:val="28"/>
          <w:szCs w:val="28"/>
        </w:rPr>
        <w:t>Những nguyên lý cơ bản của chủ nghĩa Mác Lênin</w:t>
      </w:r>
      <w:r>
        <w:rPr>
          <w:bCs/>
          <w:sz w:val="28"/>
          <w:szCs w:val="28"/>
        </w:rPr>
        <w:t>.</w:t>
      </w:r>
    </w:p>
    <w:p w:rsidR="00E129A9" w:rsidRDefault="00E129A9" w:rsidP="00E129A9">
      <w:pPr>
        <w:tabs>
          <w:tab w:val="left" w:leader="dot" w:pos="9540"/>
        </w:tabs>
        <w:spacing w:line="360" w:lineRule="auto"/>
        <w:ind w:firstLine="567"/>
        <w:jc w:val="both"/>
        <w:rPr>
          <w:bCs/>
          <w:sz w:val="28"/>
          <w:szCs w:val="28"/>
        </w:rPr>
      </w:pPr>
      <w:r>
        <w:rPr>
          <w:bCs/>
          <w:sz w:val="28"/>
          <w:szCs w:val="28"/>
        </w:rPr>
        <w:lastRenderedPageBreak/>
        <w:t>+ Sinh viên chưa có những phương pháp học tập tích cực nhằm phát huy hiệu quả của môn học mà chủ yếu là học theo phương pháp truyền thống: nghe giảng, ghi chép, trong khi sự liên hệ, trình bày vấn đề theo tính logic, khái quát vẫn còn hạn chế.</w:t>
      </w:r>
    </w:p>
    <w:p w:rsidR="00984D60" w:rsidRDefault="00E129A9" w:rsidP="00984D60">
      <w:pPr>
        <w:spacing w:before="240" w:line="400" w:lineRule="exact"/>
        <w:jc w:val="both"/>
        <w:rPr>
          <w:sz w:val="26"/>
          <w:szCs w:val="26"/>
        </w:rPr>
      </w:pPr>
      <w:r>
        <w:rPr>
          <w:bCs/>
          <w:sz w:val="28"/>
          <w:szCs w:val="28"/>
        </w:rPr>
        <w:t xml:space="preserve">+ </w:t>
      </w:r>
      <w:r w:rsidRPr="002D204B">
        <w:rPr>
          <w:bCs/>
          <w:sz w:val="28"/>
          <w:szCs w:val="28"/>
        </w:rPr>
        <w:t xml:space="preserve">Nhiều sinh </w:t>
      </w:r>
      <w:r>
        <w:rPr>
          <w:bCs/>
          <w:sz w:val="28"/>
          <w:szCs w:val="28"/>
        </w:rPr>
        <w:t xml:space="preserve">viên </w:t>
      </w:r>
      <w:r w:rsidRPr="002D204B">
        <w:rPr>
          <w:bCs/>
          <w:sz w:val="28"/>
          <w:szCs w:val="28"/>
        </w:rPr>
        <w:t>chưa chú ý được tầm quan trọng của việc học, chưa có động cơ học tập đúng đắn.</w:t>
      </w:r>
    </w:p>
    <w:p w:rsidR="00984D60" w:rsidRDefault="00984D60" w:rsidP="00984D60">
      <w:pPr>
        <w:spacing w:before="240" w:line="400" w:lineRule="exact"/>
        <w:jc w:val="both"/>
        <w:rPr>
          <w:sz w:val="26"/>
          <w:szCs w:val="26"/>
        </w:rPr>
      </w:pPr>
    </w:p>
    <w:p w:rsidR="009818BE" w:rsidRDefault="00E15D70" w:rsidP="009818BE">
      <w:pPr>
        <w:spacing w:before="240" w:line="400" w:lineRule="exact"/>
        <w:jc w:val="both"/>
        <w:rPr>
          <w:sz w:val="26"/>
          <w:szCs w:val="26"/>
        </w:rPr>
      </w:pPr>
      <w:r>
        <w:rPr>
          <w:bCs/>
          <w:sz w:val="28"/>
          <w:szCs w:val="28"/>
        </w:rPr>
        <w:t>2.2.Những yếu tố khách quan, chủ quan trong việc nghiên cứu đề tài:</w:t>
      </w:r>
    </w:p>
    <w:p w:rsidR="009818BE" w:rsidRDefault="009818BE" w:rsidP="009818BE">
      <w:pPr>
        <w:spacing w:before="240" w:line="400" w:lineRule="exact"/>
        <w:jc w:val="both"/>
        <w:rPr>
          <w:sz w:val="26"/>
          <w:szCs w:val="26"/>
        </w:rPr>
      </w:pPr>
    </w:p>
    <w:p w:rsidR="009818BE" w:rsidRDefault="009818BE" w:rsidP="009818BE">
      <w:pPr>
        <w:spacing w:before="120" w:line="440" w:lineRule="exact"/>
        <w:ind w:firstLine="567"/>
        <w:jc w:val="both"/>
        <w:rPr>
          <w:sz w:val="28"/>
          <w:szCs w:val="28"/>
        </w:rPr>
      </w:pPr>
      <w:r w:rsidRPr="00640EFB">
        <w:rPr>
          <w:sz w:val="28"/>
          <w:szCs w:val="28"/>
        </w:rPr>
        <w:t>Chất lượng dạy và học là mối quan tâm hàng đầu</w:t>
      </w:r>
      <w:r>
        <w:rPr>
          <w:sz w:val="28"/>
          <w:szCs w:val="28"/>
        </w:rPr>
        <w:t xml:space="preserve"> của nền giáo dục trên thế giới trong đó có Việt Nam.</w:t>
      </w:r>
      <w:r w:rsidRPr="00640EFB">
        <w:rPr>
          <w:sz w:val="28"/>
          <w:szCs w:val="28"/>
        </w:rPr>
        <w:t xml:space="preserve">Hầu hết các </w:t>
      </w:r>
      <w:r>
        <w:rPr>
          <w:sz w:val="28"/>
          <w:szCs w:val="28"/>
        </w:rPr>
        <w:t>nền giáo dục</w:t>
      </w:r>
      <w:r w:rsidRPr="00640EFB">
        <w:rPr>
          <w:sz w:val="28"/>
          <w:szCs w:val="28"/>
        </w:rPr>
        <w:t xml:space="preserve"> đều ra sức tìm mọi biện pháp để nâng cao chất lượng dạy và học. Với mong muốn là làm sao để người dạy truyền đạt được k</w:t>
      </w:r>
      <w:r>
        <w:rPr>
          <w:sz w:val="28"/>
          <w:szCs w:val="28"/>
        </w:rPr>
        <w:t>i</w:t>
      </w:r>
      <w:r w:rsidRPr="00640EFB">
        <w:rPr>
          <w:sz w:val="28"/>
          <w:szCs w:val="28"/>
        </w:rPr>
        <w:t xml:space="preserve">ến thức một cách dễ dàng,  người học nắm bắt và vận dụng được kiến thức đó trong thời gian ngắn nhất vào thực tế sản xuất, nghiên cứu một cách có hiệu quả, và do vậy càng lúc càng đặt ra những yêu cầu gay gắt trong việc nâng cao chất lượng giảng dạy và cách đánh giá người học như thế nào là khách quan, công bằng, là động lực thúc đẩy để người học thấy đó là </w:t>
      </w:r>
      <w:r>
        <w:rPr>
          <w:sz w:val="28"/>
          <w:szCs w:val="28"/>
        </w:rPr>
        <w:t xml:space="preserve">động lực, mục tiêu phấn đấu của họ. Bên cạnh việc học chuyên môn thì cần phải nâng cao cả về mặt đời sống tinh thần, đạo đức, thẩm mỹ, vì vậy trong giảng dạy cần phải quan tâm cả hai mặt. Việc vận dụng văn hóa dân gian vào việc giảng dạy bộ môn Những nguyên lý cơ bản của chủ nghĩa Mác Lênin cũng không nằm ngoài mục tiêu đó  </w:t>
      </w:r>
    </w:p>
    <w:p w:rsidR="009818BE" w:rsidRPr="007F299B" w:rsidRDefault="009818BE" w:rsidP="009818BE">
      <w:pPr>
        <w:spacing w:before="100" w:beforeAutospacing="1" w:after="100" w:afterAutospacing="1" w:line="440" w:lineRule="exact"/>
        <w:ind w:firstLine="567"/>
        <w:jc w:val="both"/>
        <w:rPr>
          <w:sz w:val="28"/>
          <w:szCs w:val="28"/>
        </w:rPr>
      </w:pPr>
      <w:r>
        <w:rPr>
          <w:bCs/>
          <w:sz w:val="28"/>
          <w:szCs w:val="28"/>
        </w:rPr>
        <w:t>Vì vậy, việc tiếp thu cũng như việc người dạy mong muốn truyền đạt kiến thức đến  sinh viên một cách hiệu quả là rất cần thiết. Hình thức lồng ghép văn hóa dân gian đã có nhiều giảng viên sử dụng, nhất là trong các môn có tính chất như môn học này.</w:t>
      </w:r>
      <w:r>
        <w:rPr>
          <w:sz w:val="28"/>
          <w:szCs w:val="28"/>
        </w:rPr>
        <w:t>Việc lồng ghép văn hóa dân gian vào môn họcsẽ giúp</w:t>
      </w:r>
      <w:r w:rsidRPr="00D63A16">
        <w:rPr>
          <w:sz w:val="28"/>
          <w:szCs w:val="28"/>
        </w:rPr>
        <w:t xml:space="preserve"> tăng cường </w:t>
      </w:r>
      <w:r w:rsidRPr="00D63A16">
        <w:rPr>
          <w:sz w:val="28"/>
          <w:szCs w:val="28"/>
        </w:rPr>
        <w:lastRenderedPageBreak/>
        <w:t xml:space="preserve">hiệu quả học tập </w:t>
      </w:r>
      <w:r>
        <w:rPr>
          <w:sz w:val="28"/>
          <w:szCs w:val="28"/>
        </w:rPr>
        <w:t>bộ môn, đồng thời</w:t>
      </w:r>
      <w:r w:rsidRPr="00D63A16">
        <w:rPr>
          <w:sz w:val="28"/>
          <w:szCs w:val="28"/>
        </w:rPr>
        <w:t xml:space="preserve"> với giảng viên </w:t>
      </w:r>
      <w:r>
        <w:rPr>
          <w:sz w:val="28"/>
          <w:szCs w:val="28"/>
        </w:rPr>
        <w:t xml:space="preserve">cũng là cách </w:t>
      </w:r>
      <w:r w:rsidRPr="00D63A16">
        <w:rPr>
          <w:sz w:val="28"/>
          <w:szCs w:val="28"/>
        </w:rPr>
        <w:t xml:space="preserve">nhằm bổ sung và hoàn thiện thêm phương pháp </w:t>
      </w:r>
      <w:r>
        <w:rPr>
          <w:sz w:val="28"/>
          <w:szCs w:val="28"/>
        </w:rPr>
        <w:t>giảng dạy.</w:t>
      </w:r>
    </w:p>
    <w:p w:rsidR="009818BE" w:rsidRDefault="009818BE" w:rsidP="009818BE">
      <w:pPr>
        <w:spacing w:line="360" w:lineRule="auto"/>
        <w:ind w:firstLine="567"/>
        <w:jc w:val="both"/>
        <w:rPr>
          <w:sz w:val="28"/>
          <w:szCs w:val="28"/>
        </w:rPr>
      </w:pPr>
      <w:r w:rsidRPr="007F299B">
        <w:rPr>
          <w:sz w:val="28"/>
          <w:szCs w:val="28"/>
        </w:rPr>
        <w:t xml:space="preserve">Trong rất nhiều loại hình </w:t>
      </w:r>
      <w:r>
        <w:rPr>
          <w:sz w:val="28"/>
          <w:szCs w:val="28"/>
        </w:rPr>
        <w:t>nghệ thuật khác nhau, văn hóa dân gian với ca dao, tục ngữ</w:t>
      </w:r>
      <w:r w:rsidRPr="007F299B">
        <w:rPr>
          <w:sz w:val="28"/>
          <w:szCs w:val="28"/>
        </w:rPr>
        <w:t xml:space="preserve"> là một món ăn tinh thần không t</w:t>
      </w:r>
      <w:r>
        <w:rPr>
          <w:sz w:val="28"/>
          <w:szCs w:val="28"/>
        </w:rPr>
        <w:t xml:space="preserve">hể thiếu </w:t>
      </w:r>
      <w:r w:rsidRPr="007F299B">
        <w:rPr>
          <w:sz w:val="28"/>
          <w:szCs w:val="28"/>
        </w:rPr>
        <w:t>trong mỗi chúng ta</w:t>
      </w:r>
      <w:r>
        <w:rPr>
          <w:sz w:val="28"/>
          <w:szCs w:val="28"/>
        </w:rPr>
        <w:t>. Đó là hơi thở của cuộc sống, là lăng kính phản ánh đầy đủ nhất thế giới hiện thực. Sự phản ánh của văn hóa dân gian không cứng nhắc, khô khan, đơn điệu mà nó phản ánh nội dung giàu tính hình tượng, sự sinh động và cả tính nhân văn cao cả. Đồng thời, văn hóa dân gian còn thể hiện quan điểm, triết lý của nhân dân lao động vì vậy thông qua việc giảng dạy sẽ giúp sinh viên tiếp cận được những tư tưởng triết lý ấy và vận dụng chúng trong cuộc sống. Chính vì thế, tác giả đã chọn đề tài vận dụng văn hóa dân gian</w:t>
      </w:r>
      <w:r w:rsidRPr="00D63A16">
        <w:rPr>
          <w:sz w:val="28"/>
          <w:szCs w:val="28"/>
        </w:rPr>
        <w:t xml:space="preserve"> vào </w:t>
      </w:r>
      <w:r>
        <w:rPr>
          <w:sz w:val="28"/>
          <w:szCs w:val="28"/>
        </w:rPr>
        <w:t>việc giảng dạy chương 1, 2, 3 môn Những nguyên lý cơ bản của chủ nghĩa Mác Lênin làm sáng kiến kinh nghiệm của mình.</w:t>
      </w:r>
    </w:p>
    <w:p w:rsidR="00E15D70" w:rsidRDefault="00E15D70" w:rsidP="00984D60">
      <w:pPr>
        <w:spacing w:before="100" w:beforeAutospacing="1" w:after="100" w:afterAutospacing="1" w:line="440" w:lineRule="exact"/>
        <w:ind w:firstLine="567"/>
        <w:jc w:val="both"/>
        <w:rPr>
          <w:bCs/>
          <w:sz w:val="28"/>
          <w:szCs w:val="28"/>
        </w:rPr>
      </w:pPr>
    </w:p>
    <w:p w:rsidR="00E129A9" w:rsidRDefault="00666A66" w:rsidP="00E129A9">
      <w:pPr>
        <w:tabs>
          <w:tab w:val="left" w:leader="dot" w:pos="9540"/>
        </w:tabs>
        <w:spacing w:line="360" w:lineRule="auto"/>
        <w:ind w:firstLine="567"/>
        <w:jc w:val="both"/>
        <w:rPr>
          <w:bCs/>
          <w:sz w:val="28"/>
          <w:szCs w:val="28"/>
        </w:rPr>
      </w:pPr>
      <w:r>
        <w:rPr>
          <w:bCs/>
          <w:sz w:val="28"/>
          <w:szCs w:val="28"/>
        </w:rPr>
        <w:t xml:space="preserve">2. 3.Tên sáng kiến kinh nghiệm: </w:t>
      </w:r>
    </w:p>
    <w:p w:rsidR="00666A66" w:rsidRDefault="00666A66" w:rsidP="00E129A9">
      <w:pPr>
        <w:tabs>
          <w:tab w:val="left" w:leader="dot" w:pos="9540"/>
        </w:tabs>
        <w:spacing w:line="360" w:lineRule="auto"/>
        <w:ind w:firstLine="567"/>
        <w:jc w:val="both"/>
        <w:rPr>
          <w:bCs/>
          <w:sz w:val="28"/>
          <w:szCs w:val="28"/>
        </w:rPr>
      </w:pPr>
      <w:r>
        <w:rPr>
          <w:bCs/>
          <w:sz w:val="28"/>
          <w:szCs w:val="28"/>
        </w:rPr>
        <w:t>Vận dụng văn hóa dân gian vào việc giảng dạy chương 1, 2, 3 của bộ môn Những nguyên lý cơ bản của chủ nghĩa Mác Lênin .</w:t>
      </w:r>
    </w:p>
    <w:p w:rsidR="00666A66" w:rsidRDefault="00666A66" w:rsidP="00E129A9">
      <w:pPr>
        <w:tabs>
          <w:tab w:val="left" w:leader="dot" w:pos="9540"/>
        </w:tabs>
        <w:spacing w:line="360" w:lineRule="auto"/>
        <w:ind w:firstLine="567"/>
        <w:jc w:val="both"/>
        <w:rPr>
          <w:bCs/>
          <w:sz w:val="28"/>
          <w:szCs w:val="28"/>
        </w:rPr>
      </w:pPr>
      <w:r>
        <w:rPr>
          <w:bCs/>
          <w:sz w:val="28"/>
          <w:szCs w:val="28"/>
        </w:rPr>
        <w:t>2. 4.Nội dung của sáng kiến và các giải pháp thực hiện:</w:t>
      </w:r>
    </w:p>
    <w:p w:rsidR="0082300F" w:rsidRDefault="00666A66" w:rsidP="0082300F">
      <w:pPr>
        <w:ind w:firstLine="720"/>
        <w:rPr>
          <w:bCs/>
          <w:sz w:val="28"/>
          <w:szCs w:val="28"/>
        </w:rPr>
      </w:pPr>
      <w:r>
        <w:rPr>
          <w:bCs/>
          <w:sz w:val="28"/>
          <w:szCs w:val="28"/>
        </w:rPr>
        <w:t xml:space="preserve">2. 4.1 </w:t>
      </w:r>
      <w:r w:rsidR="0082300F">
        <w:rPr>
          <w:bCs/>
          <w:sz w:val="28"/>
          <w:szCs w:val="28"/>
        </w:rPr>
        <w:t>Nội dung của sáng kiến:</w:t>
      </w:r>
    </w:p>
    <w:p w:rsidR="0082300F" w:rsidRPr="00E129A9" w:rsidRDefault="0082300F" w:rsidP="0082300F">
      <w:pPr>
        <w:ind w:firstLine="720"/>
        <w:rPr>
          <w:sz w:val="28"/>
          <w:szCs w:val="28"/>
        </w:rPr>
      </w:pPr>
      <w:r w:rsidRPr="00E129A9">
        <w:rPr>
          <w:sz w:val="28"/>
          <w:szCs w:val="28"/>
        </w:rPr>
        <w:t>Văn hóa dân gian Việt nam có truyền thống hình thành và phát triển từ rất lâu đời, bắt nguồn từ xã hội nguyên thủy. Đến thời kỳ xã hội phong kiến cùng với sự ra đời và phát triển của văn hóa bác học thì văn hóa dân gian vẫn tồn tại và giữ vai trò quan trọng đối với sự phát triển của văn</w:t>
      </w:r>
      <w:r>
        <w:rPr>
          <w:sz w:val="28"/>
          <w:szCs w:val="28"/>
        </w:rPr>
        <w:t xml:space="preserve"> hóa</w:t>
      </w:r>
      <w:r w:rsidRPr="00E129A9">
        <w:rPr>
          <w:sz w:val="28"/>
          <w:szCs w:val="28"/>
        </w:rPr>
        <w:t xml:space="preserve"> đặc biệt là đối với quần chúng lao động. Có thể nói qua văn hóa dân gian người lao động tự hiểu mình và tự phản ảnh cuộc sống của mình. Thuật ngữ văn hóa dân gian dùng để chỉ phong tục,tập quán, tục ngữ</w:t>
      </w:r>
      <w:r>
        <w:rPr>
          <w:sz w:val="28"/>
          <w:szCs w:val="28"/>
        </w:rPr>
        <w:t xml:space="preserve">, ca dao...v.v.Ở </w:t>
      </w:r>
      <w:r w:rsidRPr="00E129A9">
        <w:rPr>
          <w:sz w:val="28"/>
          <w:szCs w:val="28"/>
        </w:rPr>
        <w:t xml:space="preserve"> nước ta văn hóa dân gian còn được hiểu là văn học </w:t>
      </w:r>
      <w:r w:rsidRPr="00E129A9">
        <w:rPr>
          <w:sz w:val="28"/>
          <w:szCs w:val="28"/>
        </w:rPr>
        <w:lastRenderedPageBreak/>
        <w:t>dân gian, văn nghệ dân gian</w:t>
      </w:r>
      <w:r>
        <w:rPr>
          <w:sz w:val="28"/>
          <w:szCs w:val="28"/>
        </w:rPr>
        <w:t>..</w:t>
      </w:r>
      <w:r w:rsidRPr="00E129A9">
        <w:rPr>
          <w:sz w:val="28"/>
          <w:szCs w:val="28"/>
        </w:rPr>
        <w:t>. Việc quan niệm rộng</w:t>
      </w:r>
      <w:r>
        <w:rPr>
          <w:sz w:val="28"/>
          <w:szCs w:val="28"/>
        </w:rPr>
        <w:t>,</w:t>
      </w:r>
      <w:r w:rsidRPr="00E129A9">
        <w:rPr>
          <w:sz w:val="28"/>
          <w:szCs w:val="28"/>
        </w:rPr>
        <w:t xml:space="preserve"> hẹp này do sự thay đổi trong nhận thức của chúng ta về văn hóa dân gian và chịu ảnh hưởng của các trường phái khác nhau trên thế giới về quan niệm này. Văn hóa dân gian và triết học là hai lĩnh vực, hai hiện tượng ý thức xã hội khác nhau.Văn hóa dân gian là một  thực thể sống, nảy sinh và tồn tại gắn liền với sinh hoạt văn hóa của cộng đồng, của quần chúng nhân dân lao động, còn triết học thuộc lĩnh vực khoa học, là khoa học về thế giới quan và phương pháp luận.Vì vậy tri thức của văn hóa dân gian là tri thức được rút ra trên cơ sơ quan sát và miêu tả cái cụ thể, đó là những tri thức kinh nghiệm, những </w:t>
      </w:r>
      <w:r>
        <w:rPr>
          <w:sz w:val="28"/>
          <w:szCs w:val="28"/>
        </w:rPr>
        <w:t>“</w:t>
      </w:r>
      <w:r w:rsidRPr="00E129A9">
        <w:rPr>
          <w:sz w:val="28"/>
          <w:szCs w:val="28"/>
        </w:rPr>
        <w:t>lẽ phải</w:t>
      </w:r>
      <w:r>
        <w:rPr>
          <w:sz w:val="28"/>
          <w:szCs w:val="28"/>
        </w:rPr>
        <w:t xml:space="preserve">” </w:t>
      </w:r>
      <w:r w:rsidRPr="00E129A9">
        <w:rPr>
          <w:sz w:val="28"/>
          <w:szCs w:val="28"/>
        </w:rPr>
        <w:t xml:space="preserve"> thông thường, còn triết học - dù là triết học gì đi nữa</w:t>
      </w:r>
      <w:r>
        <w:rPr>
          <w:sz w:val="28"/>
          <w:szCs w:val="28"/>
        </w:rPr>
        <w:t>- thì cũng đi xa hơn “</w:t>
      </w:r>
      <w:r w:rsidRPr="00E129A9">
        <w:rPr>
          <w:sz w:val="28"/>
          <w:szCs w:val="28"/>
        </w:rPr>
        <w:t>lẽ phả</w:t>
      </w:r>
      <w:r>
        <w:rPr>
          <w:sz w:val="28"/>
          <w:szCs w:val="28"/>
        </w:rPr>
        <w:t>i”</w:t>
      </w:r>
      <w:r w:rsidRPr="00E129A9">
        <w:rPr>
          <w:sz w:val="28"/>
          <w:szCs w:val="28"/>
        </w:rPr>
        <w:t xml:space="preserve"> thông thường và là hệ thống quan niệm về thế giới, là sự tổng hợp khái quát ở mức độ chung nhất những qui luật vận động của tự nhiên, xã hội và của tư duy con người. Tác giả của văn hóa dân gian là tập thể, là quần chúng nhân dân lao động, còn triết học là một môn khoa học nên tác giả của một hệ thống hoặc một tác phẩm triết học  bao giờ cũng là một cá nhân- là những người hoạt động trí óc chuyên nghiệp, có khả năng tư duy lý luận và có năng lực khái quát cao. Xét về cội nguồn, về thời điểm ra đời văn hóa dân gian cũng có trước triết học.Văn hóa dân gian đã có từ trong xã hội nguyên thủy, nhưng trong xã hội nguyên thủy thì chưa thể có triết học, nhiều lắm là chỉ có mầm mống của những tư tưởng triết học, hay tư duy tiền triết học, phải đến thời đại văn minh, tức là khi xã hội đã phân chia giai cấp thì triết học thực sự mới có điều kiện để ra đời, nghĩa là trình độ tư duy trừu tượng và các tri thức khoa học của con người đã phát triển đến mức đòi hỏi và có khả năng khái quát các tư tưởng triết học.</w:t>
      </w:r>
    </w:p>
    <w:p w:rsidR="0082300F" w:rsidRPr="00E129A9" w:rsidRDefault="0082300F" w:rsidP="0082300F">
      <w:pPr>
        <w:rPr>
          <w:sz w:val="28"/>
          <w:szCs w:val="28"/>
        </w:rPr>
      </w:pPr>
      <w:r w:rsidRPr="00E129A9">
        <w:rPr>
          <w:sz w:val="28"/>
          <w:szCs w:val="28"/>
        </w:rPr>
        <w:t xml:space="preserve"> Văn hóa dân gian không phải là triết học nhưng về phương diện nào đó nó rất gần gũi với triết học.Văn hóa dân gian với những tục ngữ, ca dao ra đời với mục đích triết lý,luôn luôn cố gắng phát hiện ra bản chất và tính quy luật của các sự vật hiện tượng trong tự nhiên, xã hội và đời sống con người. Do đó, nhiều người gọi tục ngữ, ca </w:t>
      </w:r>
      <w:r>
        <w:rPr>
          <w:sz w:val="28"/>
          <w:szCs w:val="28"/>
        </w:rPr>
        <w:t>dao trong văn hóa dân gian là “</w:t>
      </w:r>
      <w:r w:rsidRPr="00E129A9">
        <w:rPr>
          <w:sz w:val="28"/>
          <w:szCs w:val="28"/>
        </w:rPr>
        <w:t>triế</w:t>
      </w:r>
      <w:r>
        <w:rPr>
          <w:sz w:val="28"/>
          <w:szCs w:val="28"/>
        </w:rPr>
        <w:t>t lý dân gian”, “</w:t>
      </w:r>
      <w:r w:rsidRPr="00E129A9">
        <w:rPr>
          <w:sz w:val="28"/>
          <w:szCs w:val="28"/>
        </w:rPr>
        <w:t>triết học của nhân dân lao độ</w:t>
      </w:r>
      <w:r>
        <w:rPr>
          <w:sz w:val="28"/>
          <w:szCs w:val="28"/>
        </w:rPr>
        <w:t>ng”</w:t>
      </w:r>
      <w:r w:rsidRPr="00E129A9">
        <w:rPr>
          <w:sz w:val="28"/>
          <w:szCs w:val="28"/>
        </w:rPr>
        <w:t>. Điều đó thể hiện ở chỗ trong nội dung văn hóa dân gian, mà cụ thể là tục ngữ, ca dao có chứa đựng những yếu tố của tư tưởng triết học, nghĩa là những tư tưởng triết học không được thể hiện đầy đủ và chặt chẽ như những quy luật, nguyên lý và mệnh đề triết học mà nó chỉ được thể hiện một phần nào đó trong nội dung của nó. Vì vậy trong quá trình giảng dạy chương 1,2,3 củ</w:t>
      </w:r>
      <w:r>
        <w:rPr>
          <w:sz w:val="28"/>
          <w:szCs w:val="28"/>
        </w:rPr>
        <w:t>a môn N</w:t>
      </w:r>
      <w:r w:rsidRPr="00E129A9">
        <w:rPr>
          <w:sz w:val="28"/>
          <w:szCs w:val="28"/>
        </w:rPr>
        <w:t>hững nguyên lý cơ bản của chủ nghĩa Mác Lênin</w:t>
      </w:r>
      <w:r>
        <w:rPr>
          <w:sz w:val="28"/>
          <w:szCs w:val="28"/>
        </w:rPr>
        <w:t>,</w:t>
      </w:r>
      <w:r w:rsidRPr="00E129A9">
        <w:rPr>
          <w:sz w:val="28"/>
          <w:szCs w:val="28"/>
        </w:rPr>
        <w:t xml:space="preserve"> chúng ta có thể vận dụng văn hóa dân gian (mà ở phạm vi bài viết chỉ giới hạn ở tục ngữ, ca dao) để làm rõ nội dung bài </w:t>
      </w:r>
      <w:r w:rsidRPr="00E129A9">
        <w:rPr>
          <w:sz w:val="28"/>
          <w:szCs w:val="28"/>
        </w:rPr>
        <w:lastRenderedPageBreak/>
        <w:t>học, và cũng qua đó  liên hệ tư tưởng triết học của Việt Nam và làm cho sinh viên thấy gần gũi, dễ hiểu và đúng như nhận định</w:t>
      </w:r>
      <w:r>
        <w:rPr>
          <w:sz w:val="28"/>
          <w:szCs w:val="28"/>
        </w:rPr>
        <w:t>:</w:t>
      </w:r>
      <w:r w:rsidRPr="00E129A9">
        <w:rPr>
          <w:sz w:val="28"/>
          <w:szCs w:val="28"/>
        </w:rPr>
        <w:t xml:space="preserve"> triết học là “hơi thở” của cuộc sống .</w:t>
      </w:r>
    </w:p>
    <w:p w:rsidR="0082300F" w:rsidRPr="00E129A9" w:rsidRDefault="0082300F" w:rsidP="0082300F">
      <w:pPr>
        <w:rPr>
          <w:sz w:val="28"/>
          <w:szCs w:val="28"/>
        </w:rPr>
      </w:pPr>
      <w:r w:rsidRPr="00E129A9">
        <w:rPr>
          <w:sz w:val="28"/>
          <w:szCs w:val="28"/>
        </w:rPr>
        <w:t xml:space="preserve"> Trong Chương 1 với phần Chủ nghĩa duy vật biện chứng, đã giải quyết vấn đề cơ bản của triết học trên nền tảng thế giới quan duy vật và phương pháp biện chứng và là hình thức phát triển cao nhất của chủ nghĩa duy vật.Trong văn hóa dân gian thế giới quan duy vật đó thể hiện trong việc nhìn nhận và giải quyết các vấn đề đời sống xã hội .Đó là một thứ chủ nghĩa duy vật trực quan, chất phác, ngây thơ, xuất phát từ kinh nghiệm. Quan điểm duy vật đó được thể hiện một cách đơn giản và sinh độ</w:t>
      </w:r>
      <w:r>
        <w:rPr>
          <w:sz w:val="28"/>
          <w:szCs w:val="28"/>
        </w:rPr>
        <w:t>ng: “</w:t>
      </w:r>
      <w:r w:rsidRPr="00E129A9">
        <w:rPr>
          <w:sz w:val="28"/>
          <w:szCs w:val="28"/>
        </w:rPr>
        <w:t xml:space="preserve">có thực mới vực được đạo”. </w:t>
      </w:r>
      <w:r>
        <w:rPr>
          <w:sz w:val="28"/>
          <w:szCs w:val="28"/>
        </w:rPr>
        <w:t>“</w:t>
      </w:r>
      <w:r w:rsidRPr="00E129A9">
        <w:rPr>
          <w:sz w:val="28"/>
          <w:szCs w:val="28"/>
        </w:rPr>
        <w:t>Thực” ở đây có thể là ăn, là lương thực …nhưng dù sao ‘thực”cũng là một cơ sở kinh tế, là đời sống vật chất, là tồn tại xã hội, còn ‘đạo’’ nghĩa là sự nghiệp, là lý tưởng hoạt động thuộc lĩnh vực kiến trúc thượng tầng, là đời sống tinh thần, là ý thức xã hội. “Thực ” vực “đạo” nghĩa là vật chất quyết định tinh thần, là tồn tại xã hội quyết định ý thức xã hội. Văn hóa dân gian cũng đã phản ảnh những nhận thức có tính duy vật tự phát, thể hiện thế giới quan qua việc thừa nhận sự tồn tại và vận động khách quan của thế giới không phụ thuộc vào con người  “ chạy trời không khỏi nắng”,  “chạy mưa không khỏi trời”. “Trời”, “nắng”, “mưa” ở đây chính là hiện thực khách quan. Sự vật và hiện tượng khách quan tồn tại, vận động và phát triển theo quy luật vốn có của nó: “trăng đến rằm thì trăng tròn, sao đến tối thì sao mọc”, “còn da lông mọc, còn chồi nảy cây”. Con người là chủ thể xã hội , nhưng cũng là một sinh vật. Đối với mọi sinh vật, ăn là nhu cầu hàng đầu: ‘Mẻ không ăn cũng chết’. Nhưng con người thì không chỉ có ăn, mà sau ăn phải là mặc: ‘Được bụng no còn lo ấm cật’. Con người muốn có ăn, có mặc thì phải lao động, vì Ăng ghen đã nói “lao động là điều kiện cơ bản đầu tiên của toàn bộ đời sống con người”. Vốn là những người lao động nên nhân dân ta rất coi trọng lao động và thấy rõ giá trị của lao động: “Tay làm hàm nhai, tay quai miệng trễ”, “có khó mới có miếng ăn”.Con người là chủ thể của lịch sử , đồng thời cũng là sản phẩm của lịch sử - mối quan hệ biện chứng đó</w:t>
      </w:r>
      <w:r>
        <w:rPr>
          <w:sz w:val="28"/>
          <w:szCs w:val="28"/>
        </w:rPr>
        <w:t>-</w:t>
      </w:r>
      <w:r w:rsidRPr="00E129A9">
        <w:rPr>
          <w:sz w:val="28"/>
          <w:szCs w:val="28"/>
        </w:rPr>
        <w:t xml:space="preserve"> thể hiện rõ qua việc : “Ở bầu thì tròn, ở ống thì dài”.Việc nhận thức thế giới vì thế mà cần phải: “Thức lâu mới biết đêm dài”, đó cũng chính là vai trò của thực tiễn.</w:t>
      </w:r>
    </w:p>
    <w:p w:rsidR="0082300F" w:rsidRPr="00E129A9" w:rsidRDefault="0082300F" w:rsidP="0082300F">
      <w:pPr>
        <w:rPr>
          <w:sz w:val="28"/>
          <w:szCs w:val="28"/>
        </w:rPr>
      </w:pPr>
      <w:r w:rsidRPr="00E129A9">
        <w:rPr>
          <w:sz w:val="28"/>
          <w:szCs w:val="28"/>
        </w:rPr>
        <w:t xml:space="preserve"> Trong mối quan hệ giữa vật chất và ý thức, ngoài vai trò quyết định của vật chất thì ý thức cũng có tác động trở lại đối với vật chất, mà trong đó tri thức là yếu tố cốt lõi của ý thức, vì vậy tri thức rất được xem trọ</w:t>
      </w:r>
      <w:r>
        <w:rPr>
          <w:sz w:val="28"/>
          <w:szCs w:val="28"/>
        </w:rPr>
        <w:t>ng,</w:t>
      </w:r>
      <w:r w:rsidRPr="00E129A9">
        <w:rPr>
          <w:sz w:val="28"/>
          <w:szCs w:val="28"/>
        </w:rPr>
        <w:t xml:space="preserve"> đề cao: “Quanh năm ở với người đù, không bằng một lúc sống gần người khôn”. Nói đến tri thứ</w:t>
      </w:r>
      <w:r>
        <w:rPr>
          <w:sz w:val="28"/>
          <w:szCs w:val="28"/>
        </w:rPr>
        <w:t>c,</w:t>
      </w:r>
      <w:r w:rsidRPr="00E129A9">
        <w:rPr>
          <w:sz w:val="28"/>
          <w:szCs w:val="28"/>
        </w:rPr>
        <w:t xml:space="preserve"> cũng là nói đến vai trò của con người và đề cao vai trò ấy: “Người ta là hoa của đất”, một câu </w:t>
      </w:r>
      <w:r w:rsidRPr="00E129A9">
        <w:rPr>
          <w:sz w:val="28"/>
          <w:szCs w:val="28"/>
        </w:rPr>
        <w:lastRenderedPageBreak/>
        <w:t>nói ngắn gọn mà hàm chứa trong nó một tư tưởng sâu sắc về vũ trụ và nhân sinh, với một ý nghĩa nhân văn cao đẹp.</w:t>
      </w:r>
    </w:p>
    <w:p w:rsidR="0082300F" w:rsidRPr="00E129A9" w:rsidRDefault="0082300F" w:rsidP="0082300F">
      <w:pPr>
        <w:rPr>
          <w:sz w:val="28"/>
          <w:szCs w:val="28"/>
        </w:rPr>
      </w:pPr>
      <w:r w:rsidRPr="00E129A9">
        <w:rPr>
          <w:sz w:val="28"/>
          <w:szCs w:val="28"/>
        </w:rPr>
        <w:t>Đi đôi với tư tưởng duy vật tự phát, trong văn hóa dân gian cũng chứa đựng rất nhiều yếu tố của tư tưởng biện chứ</w:t>
      </w:r>
      <w:r>
        <w:rPr>
          <w:sz w:val="28"/>
          <w:szCs w:val="28"/>
        </w:rPr>
        <w:t>ng.</w:t>
      </w:r>
      <w:r w:rsidRPr="00E129A9">
        <w:rPr>
          <w:sz w:val="28"/>
          <w:szCs w:val="28"/>
        </w:rPr>
        <w:t xml:space="preserve"> Đó là cách nhìn nhận các sự vật và hiện tượng không phải ở trạng thái đứng im, bất biến mà ở trong sự vận động, biến đổi, phát triển không ngừng và liên hệ điều đó với đời sống con người: “Trờ</w:t>
      </w:r>
      <w:r>
        <w:rPr>
          <w:sz w:val="28"/>
          <w:szCs w:val="28"/>
        </w:rPr>
        <w:t xml:space="preserve">i có khi mưa, </w:t>
      </w:r>
      <w:r w:rsidRPr="00E129A9">
        <w:rPr>
          <w:sz w:val="28"/>
          <w:szCs w:val="28"/>
        </w:rPr>
        <w:t>khi nắng,ngày có khi sớm, khi trưa nữa người”, “Hết cơn bĩ cực đến kì thái lai” ….v.v.</w:t>
      </w:r>
    </w:p>
    <w:p w:rsidR="0082300F" w:rsidRPr="00E129A9" w:rsidRDefault="0082300F" w:rsidP="0082300F">
      <w:pPr>
        <w:rPr>
          <w:sz w:val="28"/>
          <w:szCs w:val="28"/>
        </w:rPr>
      </w:pPr>
      <w:r w:rsidRPr="00E129A9">
        <w:rPr>
          <w:sz w:val="28"/>
          <w:szCs w:val="28"/>
        </w:rPr>
        <w:t xml:space="preserve"> Ở chương 2 với “Phép biện chứng duy vật”thì các sự vật, hiện tượng không tồn tạiđộc lập tách rời nhau bởi đó là “khoa học về mối liên hệ phổ biến”</w:t>
      </w:r>
      <w:r>
        <w:rPr>
          <w:sz w:val="28"/>
          <w:szCs w:val="28"/>
        </w:rPr>
        <w:t>,</w:t>
      </w:r>
      <w:r w:rsidRPr="00E129A9">
        <w:rPr>
          <w:sz w:val="28"/>
          <w:szCs w:val="28"/>
        </w:rPr>
        <w:t xml:space="preserve"> là “khoa học về những quy luật phổ biến của sự vận động và sự phát triển của tự nhiên, của xã hội loài người và của tư duy”. Tính quy luật về mối liên hệ đó ở văn hóa dân gian thì tùy theo phạm vi và mức độ cụ thể mà “Mạ nhờ nước, nước nhờ mạ”, “Gần mục thì đen, gần đèn thì sáng”, “Con sâu làm rầu nồi canh”…vv. Với quy luật mâu thuẫn trong văn hóa dân gian trình bày như là sự trái ngược đơn thuần biểu hiện ở tự nhiên và xã hội: “Được mùa cau, đau mùa lúa”, “Kẻ ăn không hết, người lần không ra”…vv.  Mối quan hệ giữa lượng và chất được văn hóa dân gian thể hiện khá phong phú và sinh động, tuy không dùng đến những khái niệm triết học như “ chất, lượng, độ,…”mà họ quan niệm rằng “Một cây làm chẳng nên non, ba cây chụm lại nên hòn núi cao”. Chất bao giờ cũng được coi trọng hơn lượng: “Văn hay chẳng lọ</w:t>
      </w:r>
      <w:r>
        <w:rPr>
          <w:sz w:val="28"/>
          <w:szCs w:val="28"/>
        </w:rPr>
        <w:t xml:space="preserve"> dài dòng” </w:t>
      </w:r>
      <w:r w:rsidRPr="00E129A9">
        <w:rPr>
          <w:sz w:val="28"/>
          <w:szCs w:val="28"/>
        </w:rPr>
        <w:t xml:space="preserve"> và lượng khi vượt độ sẽ dẫn đến sự thay đổi về chất: “Góp gió thành bão”, “Qúa mù ra mưa”.  Không chỉ đề cập đến quy luật lượng –chất mà quan niệm về sự phủ định cũng thể hiện qua việc: “Tre già măng mọc”. Nhìn chung tính quy luật luôn được văn hóa dân gian đề cao: “Muốn tròn thì phải có khuôn, muốn vuông thì phải có thước” và đó cũng là chân lý: “Nói phải củ cải cũng nghe”. </w:t>
      </w:r>
    </w:p>
    <w:p w:rsidR="0082300F" w:rsidRPr="00E129A9" w:rsidRDefault="0082300F" w:rsidP="0082300F">
      <w:pPr>
        <w:rPr>
          <w:sz w:val="28"/>
          <w:szCs w:val="28"/>
        </w:rPr>
      </w:pPr>
      <w:r w:rsidRPr="00E129A9">
        <w:rPr>
          <w:sz w:val="28"/>
          <w:szCs w:val="28"/>
        </w:rPr>
        <w:t xml:space="preserve">Các cặp phạm trù của phép biện chứng như  mối quan hệ giữa bản chất và hiện tượng cũng được văn hóa dân gian nói đến ở nhiều góc độ khác nhau, rất linh hoạt: “Khôn ngoan hiện ra nét mặt, què quặt hiện ra tay chân”- bản chất bộc lộ ra hiện tượng nhưng không phải lúc nào cũng có thể dựa vào hiện tượng vì cũng có lúc hiện tượng đi ngược bản chất: “Thủ thỉ nhưng ma quỷ”, “Tẩm ngẩm tầm ngầm mà giẫm chết voi”…Bên cạnh đó mối quan hệ giữa nguyên nhân và kết quả cũng được đề cập đến: “Gieo gió gặt bão”, “Thế gian chẳng ít thì nhiều, không dưng ai dễ đặt </w:t>
      </w:r>
      <w:r w:rsidRPr="00E129A9">
        <w:rPr>
          <w:sz w:val="28"/>
          <w:szCs w:val="28"/>
        </w:rPr>
        <w:lastRenderedPageBreak/>
        <w:t>điều cho ai”. Cái riêng và cái chung cũng được văn hóa dân gian thể hiện như là sự gắn bó và phân biệt giữa cá thể và loài: “Lòng vả cũng như lòng sung”, “Thân chim cũng như thân cò”… Mối quan hệ giữa hình thức và nội dung cũng được đề cập: “Cái răng cái tóc là góc con người”, và đề cao: “Tốt gỗ hơn tốt nước sơn” , nhưng cũng có lúc lại cho rằng: “Họa hổ họa bì nan họa cốt” bởi không phải lúc nào nội dung và hình thức cũng thống nhất nhau. Trong tâm trí người Việt thì bao giờ cũng  “Ở hiền gặp lành” , “Gieo gió gặt bão” như một mối liên hệ giữa “Nguyên nhân”  và “Kết quả”.</w:t>
      </w:r>
    </w:p>
    <w:p w:rsidR="0082300F" w:rsidRPr="00E129A9" w:rsidRDefault="0082300F" w:rsidP="0082300F">
      <w:pPr>
        <w:rPr>
          <w:sz w:val="28"/>
          <w:szCs w:val="28"/>
        </w:rPr>
      </w:pPr>
      <w:r w:rsidRPr="00E129A9">
        <w:rPr>
          <w:sz w:val="28"/>
          <w:szCs w:val="28"/>
        </w:rPr>
        <w:t xml:space="preserve">   Bên cạnh mối liên hệ như những cặp phạm trù nói trên, ở “Con đường nhận thức cái tất yếu” văn hóa dân gian còn đề cao vai trò của thực tiễn đối với nhận thức: “Trăm hay không bằng tay quen”, “Người không học như ngọc không mài”,  “Lửa thử vàng, gian nan thử sức”, “Có gió rung mới biết tùng bách cứng, có ngọn lửa hừng mới biết thức vàng cao”…Con đường của nhận thức đi từ trực quan sinh động đến tư duy trừu tượng: “Cây xanh thì lá cũng xanh..”.Chủ thể của nhận thức – là con người –thông qua hoạt động của mình đã tác động trở lại tồn tại xã hội và cũng qua đó họ cải tạo bản thân, đồng thời cải tạo thế giới, viết nên lịch sử của bản thân và cũng là lịch sử của thế giới, lịch sử của xã hội loài người. Chúng ta sẽ thấy rõ điều này qua nội dung chương 3: Chủ nghĩa duy vật lịch sử.</w:t>
      </w:r>
    </w:p>
    <w:p w:rsidR="0082300F" w:rsidRPr="00E129A9" w:rsidRDefault="0082300F" w:rsidP="0082300F">
      <w:pPr>
        <w:rPr>
          <w:sz w:val="28"/>
          <w:szCs w:val="28"/>
        </w:rPr>
      </w:pPr>
      <w:r w:rsidRPr="00E129A9">
        <w:rPr>
          <w:sz w:val="28"/>
          <w:szCs w:val="28"/>
        </w:rPr>
        <w:t xml:space="preserve"> Ở chương này đã thể hiện một hệ thống quan điểm duy vật biện chứng về xã hội; là kết quả của sự vận dụng phương pháp luận của chủ nghĩa duy vật biện chứng và phép biện chứng duy vật vào việc nghiên cứu đời sống xã hội và lịch sử nhân loại , từ đó hoàn thiện và phát triển thế giới quan, phương pháp luận của chủ nghĩa Mác Lênin .Ở một góc độ nhất định nào đó văn hóa dân gian Việt Nam cũng thể hiện một cái nhìn đầy tính biện chứng khi giải quyết vấn đề trên.Trong mối quan hệ giữa cá nhân và xã hội, tính biện chứng đó cũng thể hiện ở việc: “Được lòng ta xót xa lòng người” dù không một cá nhân nào tồn tại nếu tách rời với xã nhưng mỗi cá nhân cũng là một sự “tổng hòa” của những mối quan hệ xã hội khác nhau chứ không phải là sự “cào bằng” của những mối quan hệ đó! Ý thức xã hội phản ảnh tồn tại xã hội nhưng đó không phải là sự phản ảnh rập khuôn, máy móc mà là sự phản ảnh sáng tạo, thậm chí vượt trước so với sự tồn tại xã hội cho nên mới dẫn đến: “Chín người mười ý”. Trong mối quan hệ giữa cá nhân và xã hội đó con người phải biết thích ứng với hoàn cảnh để sống: “Khôn cũng chết, dại cũng chết, biết thì số</w:t>
      </w:r>
      <w:r>
        <w:rPr>
          <w:sz w:val="28"/>
          <w:szCs w:val="28"/>
        </w:rPr>
        <w:t xml:space="preserve">ng”. </w:t>
      </w:r>
      <w:r w:rsidRPr="00E129A9">
        <w:rPr>
          <w:sz w:val="28"/>
          <w:szCs w:val="28"/>
        </w:rPr>
        <w:t xml:space="preserve"> Xã hội, điều kiện lịch sử khách quan tác động làm cho: “Cái khó bó cái khôn” nhưng cũng lại có lúc: “Cái khó ló cái khôn”! Ở mối quan hệ giữa cá </w:t>
      </w:r>
      <w:r w:rsidRPr="00E129A9">
        <w:rPr>
          <w:sz w:val="28"/>
          <w:szCs w:val="28"/>
        </w:rPr>
        <w:lastRenderedPageBreak/>
        <w:t>nhân và gia đình thì không một cá nhân nào sống trong một gia đình mà không chịu ảnh hưởng từ gia đình ấy cả, và cũng vì vậy mà “</w:t>
      </w:r>
      <w:r>
        <w:rPr>
          <w:sz w:val="28"/>
          <w:szCs w:val="28"/>
        </w:rPr>
        <w:t>C</w:t>
      </w:r>
      <w:r w:rsidRPr="00E129A9">
        <w:rPr>
          <w:sz w:val="28"/>
          <w:szCs w:val="28"/>
        </w:rPr>
        <w:t xml:space="preserve">ha nào con nấy” cũng là một lẽ đương nhiên. Văn hóa dân gian Việt Nam luôn đề cao vị trí và vai trò của con người bởi : “Người ta là hoa của đất” nên “Người sống hơn đống vàng” và tư tưởng này đã thể hiệnsự đồng điệu với hệ thống triết học Mác Lênin khi triết học Mác xác định con người là “ trung tâm” của nền triết học ấy. </w:t>
      </w:r>
    </w:p>
    <w:p w:rsidR="0082300F" w:rsidRDefault="0082300F" w:rsidP="0082300F">
      <w:pPr>
        <w:rPr>
          <w:sz w:val="28"/>
          <w:szCs w:val="28"/>
        </w:rPr>
      </w:pPr>
      <w:r w:rsidRPr="00E129A9">
        <w:rPr>
          <w:sz w:val="28"/>
          <w:szCs w:val="28"/>
        </w:rPr>
        <w:t xml:space="preserve">   Văn hóa dân gian là một phần quan trọng trong toàn bộ di sản tinh thần, tư tưởng của dân tộc.Vì vậy, trong quá trình giảng dạy</w:t>
      </w:r>
      <w:r>
        <w:rPr>
          <w:sz w:val="28"/>
          <w:szCs w:val="28"/>
        </w:rPr>
        <w:t xml:space="preserve"> phần 1, 2, 3 của</w:t>
      </w:r>
      <w:r w:rsidRPr="00E129A9">
        <w:rPr>
          <w:sz w:val="28"/>
          <w:szCs w:val="28"/>
        </w:rPr>
        <w:t xml:space="preserve"> bộ môn Những nguyên lý cơ bản của chủ nghĩa Mác Lênin chúng ta cần vận dụng linh hoạt phù hợp với từng chương</w:t>
      </w:r>
      <w:r>
        <w:rPr>
          <w:sz w:val="28"/>
          <w:szCs w:val="28"/>
        </w:rPr>
        <w:t>,</w:t>
      </w:r>
      <w:r w:rsidRPr="00E129A9">
        <w:rPr>
          <w:sz w:val="28"/>
          <w:szCs w:val="28"/>
        </w:rPr>
        <w:t xml:space="preserve"> mục, qua đó góp phần thực hiện chủ trương kế thừa, phát huy các giá trị đạo đức, tinh thần, thẩm mỹ</w:t>
      </w:r>
      <w:r>
        <w:rPr>
          <w:sz w:val="28"/>
          <w:szCs w:val="28"/>
        </w:rPr>
        <w:t>,</w:t>
      </w:r>
      <w:r w:rsidRPr="00E129A9">
        <w:rPr>
          <w:sz w:val="28"/>
          <w:szCs w:val="28"/>
        </w:rPr>
        <w:t xml:space="preserve"> văn hóa…của dân tộc trong việc giảng dạy cho sinh viên nói riêng, cũng như  công cuộc xây dựng và đổi mới đất nước nói chung.</w:t>
      </w:r>
    </w:p>
    <w:p w:rsidR="00330997" w:rsidRDefault="00783B81" w:rsidP="0082300F">
      <w:pPr>
        <w:rPr>
          <w:sz w:val="28"/>
          <w:szCs w:val="28"/>
        </w:rPr>
      </w:pPr>
      <w:r>
        <w:rPr>
          <w:sz w:val="28"/>
          <w:szCs w:val="28"/>
        </w:rPr>
        <w:t>2. 4</w:t>
      </w:r>
      <w:r w:rsidR="0082300F">
        <w:rPr>
          <w:sz w:val="28"/>
          <w:szCs w:val="28"/>
        </w:rPr>
        <w:t>. 2 .Các giải pháp thực hiện sáng kiến kinh nghiệm</w:t>
      </w:r>
      <w:r>
        <w:rPr>
          <w:sz w:val="28"/>
          <w:szCs w:val="28"/>
        </w:rPr>
        <w:t>:</w:t>
      </w:r>
    </w:p>
    <w:p w:rsidR="0082300F" w:rsidRDefault="00330997" w:rsidP="0082300F">
      <w:pPr>
        <w:rPr>
          <w:sz w:val="28"/>
          <w:szCs w:val="28"/>
        </w:rPr>
      </w:pPr>
      <w:r w:rsidRPr="00B61AA1">
        <w:rPr>
          <w:sz w:val="28"/>
          <w:szCs w:val="28"/>
        </w:rPr>
        <w:t xml:space="preserve">- Việc </w:t>
      </w:r>
      <w:r>
        <w:rPr>
          <w:sz w:val="28"/>
          <w:szCs w:val="28"/>
        </w:rPr>
        <w:t xml:space="preserve">vận </w:t>
      </w:r>
      <w:r w:rsidRPr="00B61AA1">
        <w:rPr>
          <w:sz w:val="28"/>
          <w:szCs w:val="28"/>
        </w:rPr>
        <w:t xml:space="preserve">dụng </w:t>
      </w:r>
      <w:r>
        <w:rPr>
          <w:sz w:val="28"/>
          <w:szCs w:val="28"/>
        </w:rPr>
        <w:t xml:space="preserve">văn hóa dân gian </w:t>
      </w:r>
      <w:r w:rsidRPr="00B61AA1">
        <w:rPr>
          <w:sz w:val="28"/>
          <w:szCs w:val="28"/>
        </w:rPr>
        <w:t xml:space="preserve">vào môn học cần phải được thực hiện với phương pháp phù hợp với </w:t>
      </w:r>
      <w:r>
        <w:rPr>
          <w:sz w:val="28"/>
          <w:szCs w:val="28"/>
        </w:rPr>
        <w:t>từng nội dung cần liên hệ.</w:t>
      </w:r>
    </w:p>
    <w:p w:rsidR="00FF16AE" w:rsidRPr="00FF16AE" w:rsidRDefault="00330997" w:rsidP="0082300F">
      <w:pPr>
        <w:rPr>
          <w:sz w:val="28"/>
          <w:szCs w:val="28"/>
        </w:rPr>
      </w:pPr>
      <w:r>
        <w:rPr>
          <w:sz w:val="28"/>
          <w:szCs w:val="28"/>
        </w:rPr>
        <w:t>-</w:t>
      </w:r>
      <w:r w:rsidR="00783B81">
        <w:rPr>
          <w:sz w:val="28"/>
          <w:szCs w:val="28"/>
        </w:rPr>
        <w:t>Việc vận dụng văn hóa dân gian vào giảng</w:t>
      </w:r>
      <w:r w:rsidR="00FF16AE">
        <w:rPr>
          <w:sz w:val="28"/>
          <w:szCs w:val="28"/>
        </w:rPr>
        <w:t xml:space="preserve"> dạy đối với môn học phải đảm bảo không làm môn học trở nên nặng nề về kiến thức hơn nữa cho sinh viên.</w:t>
      </w:r>
    </w:p>
    <w:p w:rsidR="00E129A9" w:rsidRPr="00B61AA1" w:rsidRDefault="00E129A9" w:rsidP="00E129A9">
      <w:pPr>
        <w:pStyle w:val="ListParagraph"/>
        <w:spacing w:line="360" w:lineRule="auto"/>
        <w:ind w:left="0" w:firstLine="567"/>
        <w:jc w:val="both"/>
        <w:rPr>
          <w:sz w:val="28"/>
          <w:szCs w:val="28"/>
        </w:rPr>
      </w:pPr>
      <w:r w:rsidRPr="00B61AA1">
        <w:rPr>
          <w:sz w:val="28"/>
          <w:szCs w:val="28"/>
        </w:rPr>
        <w:t xml:space="preserve">- </w:t>
      </w:r>
      <w:r>
        <w:rPr>
          <w:sz w:val="28"/>
          <w:szCs w:val="28"/>
        </w:rPr>
        <w:t xml:space="preserve">Đồng thời </w:t>
      </w:r>
      <w:r w:rsidRPr="00B61AA1">
        <w:rPr>
          <w:sz w:val="28"/>
          <w:szCs w:val="28"/>
        </w:rPr>
        <w:t>phải đảm bảo không làm thay đổi nội dung cũng như thời</w:t>
      </w:r>
      <w:r>
        <w:rPr>
          <w:sz w:val="28"/>
          <w:szCs w:val="28"/>
        </w:rPr>
        <w:t xml:space="preserve"> lượng môn học theo quy định, </w:t>
      </w:r>
      <w:r w:rsidRPr="00551074">
        <w:rPr>
          <w:sz w:val="28"/>
          <w:szCs w:val="28"/>
        </w:rPr>
        <w:t xml:space="preserve"> không quá sa đà vào việc tích hợp mà quên đinội dung kiến thức cần phải truyền đạt</w:t>
      </w:r>
    </w:p>
    <w:p w:rsidR="00E129A9" w:rsidRPr="0074223C" w:rsidRDefault="00E129A9" w:rsidP="00E129A9">
      <w:pPr>
        <w:pStyle w:val="BodyTextIndent"/>
        <w:tabs>
          <w:tab w:val="left" w:leader="dot" w:pos="9540"/>
        </w:tabs>
        <w:spacing w:line="360" w:lineRule="auto"/>
        <w:ind w:left="0" w:firstLine="567"/>
        <w:rPr>
          <w:bCs/>
          <w:sz w:val="28"/>
          <w:szCs w:val="28"/>
        </w:rPr>
      </w:pPr>
      <w:r w:rsidRPr="0074223C">
        <w:rPr>
          <w:bCs/>
          <w:sz w:val="28"/>
          <w:szCs w:val="28"/>
        </w:rPr>
        <w:t>Có rất nhiều nội dung trong</w:t>
      </w:r>
      <w:r>
        <w:rPr>
          <w:bCs/>
          <w:sz w:val="28"/>
          <w:szCs w:val="28"/>
        </w:rPr>
        <w:t xml:space="preserve"> chương 1, 2, 3</w:t>
      </w:r>
      <w:r w:rsidRPr="0074223C">
        <w:rPr>
          <w:bCs/>
          <w:sz w:val="28"/>
          <w:szCs w:val="28"/>
        </w:rPr>
        <w:t xml:space="preserve"> môn </w:t>
      </w:r>
      <w:r>
        <w:rPr>
          <w:bCs/>
          <w:sz w:val="28"/>
          <w:szCs w:val="28"/>
        </w:rPr>
        <w:t xml:space="preserve">Những nguyên lý cơ bản của chủ nghĩa Mác Lênigiảng </w:t>
      </w:r>
      <w:r w:rsidRPr="0074223C">
        <w:rPr>
          <w:bCs/>
          <w:sz w:val="28"/>
          <w:szCs w:val="28"/>
        </w:rPr>
        <w:t xml:space="preserve">viên có thể lồng ghép </w:t>
      </w:r>
      <w:r w:rsidRPr="0074223C">
        <w:rPr>
          <w:sz w:val="28"/>
          <w:szCs w:val="28"/>
        </w:rPr>
        <w:t>để làm rõ và sinh động thêm nội dung cần diễn đạt.</w:t>
      </w:r>
      <w:r>
        <w:rPr>
          <w:sz w:val="28"/>
          <w:szCs w:val="28"/>
        </w:rPr>
        <w:t>Vì vậy</w:t>
      </w:r>
      <w:r w:rsidRPr="0074223C">
        <w:rPr>
          <w:sz w:val="28"/>
          <w:szCs w:val="28"/>
        </w:rPr>
        <w:t xml:space="preserve">, </w:t>
      </w:r>
      <w:r>
        <w:rPr>
          <w:sz w:val="28"/>
          <w:szCs w:val="28"/>
        </w:rPr>
        <w:t xml:space="preserve">tác giả </w:t>
      </w:r>
      <w:r w:rsidRPr="0074223C">
        <w:rPr>
          <w:sz w:val="28"/>
          <w:szCs w:val="28"/>
        </w:rPr>
        <w:t>rất mong được sự ủng hộ và đóng góp thêm của quý thầy cô để sáng kiến có thể thực hiện một cách hiệu quả nhất.</w:t>
      </w:r>
    </w:p>
    <w:p w:rsidR="0041423F" w:rsidRDefault="0041423F" w:rsidP="00783B81">
      <w:pPr>
        <w:rPr>
          <w:sz w:val="26"/>
          <w:szCs w:val="26"/>
        </w:rPr>
      </w:pPr>
    </w:p>
    <w:p w:rsidR="00330997" w:rsidRDefault="00330997" w:rsidP="00E129A9">
      <w:pPr>
        <w:spacing w:line="360" w:lineRule="auto"/>
        <w:ind w:firstLine="561"/>
        <w:jc w:val="both"/>
        <w:rPr>
          <w:sz w:val="28"/>
          <w:szCs w:val="28"/>
        </w:rPr>
      </w:pPr>
    </w:p>
    <w:p w:rsidR="00330997" w:rsidRDefault="00330997" w:rsidP="00E129A9">
      <w:pPr>
        <w:spacing w:line="360" w:lineRule="auto"/>
        <w:ind w:firstLine="561"/>
        <w:jc w:val="both"/>
        <w:rPr>
          <w:sz w:val="28"/>
          <w:szCs w:val="28"/>
        </w:rPr>
      </w:pPr>
    </w:p>
    <w:p w:rsidR="00FF16AE" w:rsidRDefault="00FF16AE" w:rsidP="00E129A9">
      <w:pPr>
        <w:spacing w:line="360" w:lineRule="auto"/>
        <w:ind w:firstLine="561"/>
        <w:jc w:val="both"/>
        <w:rPr>
          <w:sz w:val="28"/>
          <w:szCs w:val="28"/>
        </w:rPr>
      </w:pPr>
      <w:r>
        <w:rPr>
          <w:sz w:val="28"/>
          <w:szCs w:val="28"/>
        </w:rPr>
        <w:lastRenderedPageBreak/>
        <w:t>5. Phạm vi áp dụng, khả năng phổ biến:</w:t>
      </w:r>
    </w:p>
    <w:p w:rsidR="00633440" w:rsidRDefault="00E129A9" w:rsidP="00633440">
      <w:pPr>
        <w:spacing w:line="360" w:lineRule="auto"/>
        <w:ind w:firstLine="561"/>
        <w:jc w:val="both"/>
        <w:rPr>
          <w:sz w:val="28"/>
          <w:szCs w:val="28"/>
        </w:rPr>
      </w:pPr>
      <w:r w:rsidRPr="00E246A2">
        <w:rPr>
          <w:sz w:val="28"/>
          <w:szCs w:val="28"/>
        </w:rPr>
        <w:t>. Sáng kiến có tính thực tiễn và có tính khả thi trong quá trình thực hiện tại trường CĐKT Lý Tự Trọng.</w:t>
      </w:r>
    </w:p>
    <w:p w:rsidR="00E129A9" w:rsidRDefault="00E129A9" w:rsidP="00633440">
      <w:pPr>
        <w:spacing w:line="360" w:lineRule="auto"/>
        <w:ind w:firstLine="561"/>
        <w:jc w:val="both"/>
        <w:rPr>
          <w:sz w:val="28"/>
          <w:szCs w:val="28"/>
        </w:rPr>
      </w:pPr>
      <w:r w:rsidRPr="00BF159B">
        <w:rPr>
          <w:sz w:val="28"/>
          <w:szCs w:val="28"/>
        </w:rPr>
        <w:t xml:space="preserve">- </w:t>
      </w:r>
      <w:r>
        <w:rPr>
          <w:sz w:val="28"/>
          <w:szCs w:val="28"/>
        </w:rPr>
        <w:t xml:space="preserve">Tác giả đã nhận được tính hiệu quả của sáng kiến trong từng tiết dạy có vận dụng văn hóa dân gian </w:t>
      </w:r>
      <w:r w:rsidR="00633440">
        <w:rPr>
          <w:sz w:val="28"/>
          <w:szCs w:val="28"/>
        </w:rPr>
        <w:t xml:space="preserve">và </w:t>
      </w:r>
      <w:r>
        <w:rPr>
          <w:sz w:val="28"/>
          <w:szCs w:val="28"/>
        </w:rPr>
        <w:t>giúp tiết học mềm mại, nhẹ nhàng hơn.</w:t>
      </w:r>
    </w:p>
    <w:p w:rsidR="00E129A9" w:rsidRDefault="00E129A9" w:rsidP="00E129A9">
      <w:pPr>
        <w:pStyle w:val="ListParagraph"/>
        <w:spacing w:line="360" w:lineRule="auto"/>
        <w:ind w:left="0" w:firstLine="720"/>
        <w:jc w:val="both"/>
        <w:rPr>
          <w:sz w:val="28"/>
          <w:szCs w:val="28"/>
        </w:rPr>
      </w:pPr>
      <w:r>
        <w:rPr>
          <w:sz w:val="28"/>
          <w:szCs w:val="28"/>
        </w:rPr>
        <w:t>- Giảng viên đã cố gắng tìm kiếm, lồng ghép văn hóa dân gian một cách linh hoạt hơn, tiết dạy chủ động hơn, sinh động hơn, tạo thêm sự đam mê đối với nghề nghiệp của mình.</w:t>
      </w:r>
    </w:p>
    <w:p w:rsidR="00E129A9" w:rsidRPr="00BF159B" w:rsidRDefault="00E129A9" w:rsidP="00E129A9">
      <w:pPr>
        <w:pStyle w:val="ListParagraph"/>
        <w:spacing w:line="360" w:lineRule="auto"/>
        <w:ind w:left="0" w:firstLine="720"/>
        <w:jc w:val="both"/>
        <w:rPr>
          <w:sz w:val="28"/>
          <w:szCs w:val="28"/>
        </w:rPr>
      </w:pPr>
      <w:r>
        <w:rPr>
          <w:sz w:val="28"/>
          <w:szCs w:val="28"/>
        </w:rPr>
        <w:t>- Mỗi tiết dạy của giảng viên đã thu nhận được thêm nhiều kinh nghiệm, đóng góp vào kho tàng bằng chính những minh họa từ phía sinh viên.</w:t>
      </w:r>
    </w:p>
    <w:p w:rsidR="00E129A9" w:rsidRPr="00BF159B" w:rsidRDefault="00E129A9" w:rsidP="00E129A9">
      <w:pPr>
        <w:pStyle w:val="ListParagraph"/>
        <w:spacing w:line="360" w:lineRule="auto"/>
        <w:ind w:left="0" w:firstLine="720"/>
        <w:jc w:val="both"/>
        <w:rPr>
          <w:sz w:val="28"/>
          <w:szCs w:val="28"/>
        </w:rPr>
      </w:pPr>
      <w:r w:rsidRPr="00BF159B">
        <w:rPr>
          <w:sz w:val="28"/>
          <w:szCs w:val="28"/>
        </w:rPr>
        <w:t xml:space="preserve">- </w:t>
      </w:r>
      <w:r>
        <w:rPr>
          <w:sz w:val="28"/>
          <w:szCs w:val="28"/>
        </w:rPr>
        <w:t>Về phía sinh viên, bước đầu các em tiếp thu bài nhẹ nhàng hơn, không còn gò bó, khô khan. Các em đã chủ động hơn trong việc chuẩn bị nội dung học tập, liên hệ bài học với thực tế cuộc sống.</w:t>
      </w:r>
    </w:p>
    <w:p w:rsidR="00E129A9" w:rsidRDefault="00E129A9" w:rsidP="00E129A9">
      <w:pPr>
        <w:pStyle w:val="ListParagraph"/>
        <w:spacing w:line="360" w:lineRule="auto"/>
        <w:ind w:left="0" w:firstLine="720"/>
        <w:jc w:val="both"/>
        <w:rPr>
          <w:sz w:val="28"/>
          <w:szCs w:val="28"/>
        </w:rPr>
      </w:pPr>
      <w:r>
        <w:rPr>
          <w:sz w:val="28"/>
          <w:szCs w:val="28"/>
        </w:rPr>
        <w:t>- Việc đầu tư cho một tiết học hiệu quả như sáng kiến tốn nhiều thời gian hơn, phải chuẩn bị công phu hơn.</w:t>
      </w:r>
    </w:p>
    <w:p w:rsidR="00E129A9" w:rsidRPr="00551074" w:rsidRDefault="00E129A9" w:rsidP="00E129A9">
      <w:pPr>
        <w:pStyle w:val="ListParagraph"/>
        <w:spacing w:line="360" w:lineRule="auto"/>
        <w:ind w:left="0" w:firstLine="720"/>
        <w:jc w:val="both"/>
        <w:rPr>
          <w:sz w:val="28"/>
          <w:szCs w:val="28"/>
        </w:rPr>
      </w:pPr>
      <w:r>
        <w:rPr>
          <w:sz w:val="28"/>
          <w:szCs w:val="28"/>
        </w:rPr>
        <w:t xml:space="preserve">- </w:t>
      </w:r>
      <w:r w:rsidRPr="00551074">
        <w:rPr>
          <w:sz w:val="28"/>
          <w:szCs w:val="28"/>
        </w:rPr>
        <w:t>Do thời gian một tiết học hạn chế nên giáo</w:t>
      </w:r>
      <w:r>
        <w:rPr>
          <w:sz w:val="28"/>
          <w:szCs w:val="28"/>
        </w:rPr>
        <w:t xml:space="preserve"> viên lựa chọn nội dung minh họa còn gặp những khó khăn.</w:t>
      </w:r>
    </w:p>
    <w:p w:rsidR="00E129A9" w:rsidRDefault="00E129A9" w:rsidP="00E129A9">
      <w:pPr>
        <w:pStyle w:val="ListParagraph"/>
        <w:spacing w:line="360" w:lineRule="auto"/>
        <w:ind w:left="0" w:firstLine="720"/>
        <w:jc w:val="both"/>
        <w:rPr>
          <w:sz w:val="28"/>
          <w:szCs w:val="28"/>
        </w:rPr>
      </w:pPr>
      <w:r>
        <w:rPr>
          <w:sz w:val="28"/>
          <w:szCs w:val="28"/>
        </w:rPr>
        <w:t>- Nếu không khéo léo trong việc vận dụng sẽ dẫn tới gượng ép, lan man. Do đó, giảng viên cần lưu ý đến nội dung vận dụng.</w:t>
      </w:r>
    </w:p>
    <w:p w:rsidR="00633440" w:rsidRDefault="00633440" w:rsidP="00E129A9">
      <w:pPr>
        <w:pStyle w:val="ListParagraph"/>
        <w:spacing w:line="360" w:lineRule="auto"/>
        <w:ind w:left="0" w:firstLine="720"/>
        <w:jc w:val="both"/>
        <w:rPr>
          <w:sz w:val="28"/>
          <w:szCs w:val="28"/>
        </w:rPr>
      </w:pPr>
      <w:r>
        <w:rPr>
          <w:sz w:val="28"/>
          <w:szCs w:val="28"/>
        </w:rPr>
        <w:t xml:space="preserve">6. Thời điểm áp dụng: </w:t>
      </w:r>
      <w:r w:rsidR="00330997">
        <w:rPr>
          <w:sz w:val="28"/>
          <w:szCs w:val="28"/>
        </w:rPr>
        <w:t xml:space="preserve">Tác giả đã từng áp dụng trong những </w:t>
      </w:r>
      <w:bookmarkStart w:id="0" w:name="_GoBack"/>
      <w:bookmarkEnd w:id="0"/>
      <w:r>
        <w:rPr>
          <w:sz w:val="28"/>
          <w:szCs w:val="28"/>
        </w:rPr>
        <w:t>năm học 2013-2014; 2014-2015; 2015- 2016 trở đi.</w:t>
      </w:r>
    </w:p>
    <w:p w:rsidR="00E129A9" w:rsidRPr="00BC3557" w:rsidRDefault="00890808" w:rsidP="00E129A9">
      <w:pPr>
        <w:pStyle w:val="ListParagraph"/>
        <w:spacing w:line="360" w:lineRule="auto"/>
        <w:jc w:val="both"/>
        <w:rPr>
          <w:sz w:val="28"/>
          <w:szCs w:val="28"/>
        </w:rPr>
      </w:pPr>
      <w:r>
        <w:rPr>
          <w:sz w:val="28"/>
          <w:szCs w:val="28"/>
        </w:rPr>
        <w:t>7. Hiệu quả mang lại:</w:t>
      </w:r>
    </w:p>
    <w:p w:rsidR="00E129A9" w:rsidRDefault="00E129A9" w:rsidP="00E129A9">
      <w:pPr>
        <w:tabs>
          <w:tab w:val="left" w:leader="dot" w:pos="8880"/>
        </w:tabs>
        <w:spacing w:line="360" w:lineRule="auto"/>
        <w:ind w:firstLine="720"/>
        <w:jc w:val="both"/>
        <w:rPr>
          <w:sz w:val="28"/>
          <w:szCs w:val="28"/>
        </w:rPr>
      </w:pPr>
      <w:r>
        <w:rPr>
          <w:sz w:val="28"/>
          <w:szCs w:val="28"/>
        </w:rPr>
        <w:t>T</w:t>
      </w:r>
      <w:r w:rsidRPr="00AE52A1">
        <w:rPr>
          <w:sz w:val="28"/>
          <w:szCs w:val="28"/>
        </w:rPr>
        <w:t xml:space="preserve">hực tiễn </w:t>
      </w:r>
      <w:r>
        <w:rPr>
          <w:sz w:val="28"/>
          <w:szCs w:val="28"/>
        </w:rPr>
        <w:t xml:space="preserve">công tác </w:t>
      </w:r>
      <w:r w:rsidRPr="00AE52A1">
        <w:rPr>
          <w:sz w:val="28"/>
          <w:szCs w:val="28"/>
        </w:rPr>
        <w:t xml:space="preserve">giảng dạy cho </w:t>
      </w:r>
      <w:r>
        <w:rPr>
          <w:sz w:val="28"/>
          <w:szCs w:val="28"/>
        </w:rPr>
        <w:t xml:space="preserve">chúng ta </w:t>
      </w:r>
      <w:r w:rsidRPr="00AE52A1">
        <w:rPr>
          <w:sz w:val="28"/>
          <w:szCs w:val="28"/>
        </w:rPr>
        <w:t>thấy không có m</w:t>
      </w:r>
      <w:r>
        <w:rPr>
          <w:sz w:val="28"/>
          <w:szCs w:val="28"/>
        </w:rPr>
        <w:t xml:space="preserve">ột phương pháp nào là vạn năng, mỗi phương pháp sẽ có những ưu và khuyết điểm của mình. Chính vì thế vai trò của người </w:t>
      </w:r>
      <w:r w:rsidRPr="00AE52A1">
        <w:rPr>
          <w:sz w:val="28"/>
          <w:szCs w:val="28"/>
        </w:rPr>
        <w:t xml:space="preserve">giảng viên </w:t>
      </w:r>
      <w:r>
        <w:rPr>
          <w:sz w:val="28"/>
          <w:szCs w:val="28"/>
        </w:rPr>
        <w:t xml:space="preserve">là </w:t>
      </w:r>
      <w:r w:rsidRPr="00AE52A1">
        <w:rPr>
          <w:sz w:val="28"/>
          <w:szCs w:val="28"/>
        </w:rPr>
        <w:t xml:space="preserve">phải căn cứ vào nội dung từng chương </w:t>
      </w:r>
      <w:r w:rsidRPr="00AE52A1">
        <w:rPr>
          <w:sz w:val="28"/>
          <w:szCs w:val="28"/>
        </w:rPr>
        <w:lastRenderedPageBreak/>
        <w:t>trình, từng tiết của môn học để lựa chọn phương pháp giảng dạy cho phù hợp, năng cao chất lượng dạy</w:t>
      </w:r>
      <w:r>
        <w:rPr>
          <w:sz w:val="28"/>
          <w:szCs w:val="28"/>
        </w:rPr>
        <w:t xml:space="preserve"> học trong giai đoạn hiện nay. Việc lồng ghép không phải là làm thay đổi phương pháp giảng dạy mà là nâng cao hiệu quả của các phương pháp giảng dạy.</w:t>
      </w:r>
      <w:r w:rsidR="00FF16AE" w:rsidRPr="00E246A2">
        <w:rPr>
          <w:sz w:val="28"/>
          <w:szCs w:val="28"/>
        </w:rPr>
        <w:t xml:space="preserve">Sáng kiến đã góp phần tích cực vào việc hoàn thiện và nâng cao phương pháp giảng dạy cho </w:t>
      </w:r>
      <w:r w:rsidR="00FF16AE">
        <w:rPr>
          <w:sz w:val="28"/>
          <w:szCs w:val="28"/>
        </w:rPr>
        <w:t>bản thân tác giả khi giảng</w:t>
      </w:r>
      <w:r w:rsidR="00FF16AE" w:rsidRPr="00E246A2">
        <w:rPr>
          <w:sz w:val="28"/>
          <w:szCs w:val="28"/>
        </w:rPr>
        <w:t xml:space="preserve"> dạy môn</w:t>
      </w:r>
      <w:r w:rsidR="00FF16AE">
        <w:rPr>
          <w:sz w:val="28"/>
          <w:szCs w:val="28"/>
        </w:rPr>
        <w:t xml:space="preserve"> Những nguyên lý cơ bản của chủ nghĩa Mác Lênin</w:t>
      </w:r>
      <w:r w:rsidR="00FF16AE" w:rsidRPr="00E246A2">
        <w:rPr>
          <w:sz w:val="28"/>
          <w:szCs w:val="28"/>
        </w:rPr>
        <w:t xml:space="preserve">. Mặc dù sáng kiến còn những hạn chế nhất định nhưng rõ ràng đã góp phần làm phong phú thêm phương pháp </w:t>
      </w:r>
      <w:r w:rsidR="00FF16AE">
        <w:rPr>
          <w:sz w:val="28"/>
          <w:szCs w:val="28"/>
        </w:rPr>
        <w:t xml:space="preserve">giảng dạy </w:t>
      </w:r>
      <w:r w:rsidR="00FF16AE" w:rsidRPr="00E246A2">
        <w:rPr>
          <w:sz w:val="28"/>
          <w:szCs w:val="28"/>
        </w:rPr>
        <w:t>cho giảng viên và tăng cường hiệu quả học tập cho các em sinh</w:t>
      </w:r>
      <w:r w:rsidR="00FF16AE">
        <w:rPr>
          <w:sz w:val="28"/>
          <w:szCs w:val="28"/>
        </w:rPr>
        <w:t xml:space="preserve"> viên. </w:t>
      </w:r>
      <w:r>
        <w:rPr>
          <w:sz w:val="28"/>
          <w:szCs w:val="28"/>
        </w:rPr>
        <w:t>Sáng kiến này có phát huy được tác dụng thật sự hay không là nhờ vào sự nỗ lực, sự cố gắng của cả thầy và trò, nhưng trước tiên nhất vẫn là người thầy, cô.Một người thầy, cô tâm huyết với nghề dạy, luôn tìm ra những cách thức để công tác giảng dạy ngày một hiệu quả thì dù có khó khăn tới đâu họ cũng làm được. Tác giả xin ghi nhận tất cả những đóng góp từ quý thầy cô để sáng kiến kinh nghiệm của mình thêm hoàn thiện.</w:t>
      </w:r>
      <w:r w:rsidR="00FF16AE">
        <w:rPr>
          <w:sz w:val="28"/>
          <w:szCs w:val="28"/>
        </w:rPr>
        <w:t>Xin chúc các T</w:t>
      </w:r>
      <w:r>
        <w:rPr>
          <w:sz w:val="28"/>
          <w:szCs w:val="28"/>
        </w:rPr>
        <w:t>hầ</w:t>
      </w:r>
      <w:r w:rsidR="00FF16AE">
        <w:rPr>
          <w:sz w:val="28"/>
          <w:szCs w:val="28"/>
        </w:rPr>
        <w:t>y C</w:t>
      </w:r>
      <w:r>
        <w:rPr>
          <w:sz w:val="28"/>
          <w:szCs w:val="28"/>
        </w:rPr>
        <w:t>ô thành công trên sự nghiệp trồng người đầy vẻ vang củ</w:t>
      </w:r>
      <w:r w:rsidR="00FF16AE">
        <w:rPr>
          <w:sz w:val="28"/>
          <w:szCs w:val="28"/>
        </w:rPr>
        <w:t>a mình!</w:t>
      </w:r>
    </w:p>
    <w:p w:rsidR="00E129A9" w:rsidRPr="00C07606" w:rsidRDefault="00E129A9" w:rsidP="00E129A9">
      <w:pPr>
        <w:tabs>
          <w:tab w:val="left" w:leader="dot" w:pos="8880"/>
        </w:tabs>
        <w:spacing w:line="360" w:lineRule="auto"/>
        <w:ind w:firstLine="720"/>
        <w:jc w:val="both"/>
        <w:rPr>
          <w:sz w:val="28"/>
          <w:szCs w:val="28"/>
        </w:rPr>
      </w:pPr>
    </w:p>
    <w:p w:rsidR="000961D4" w:rsidRDefault="000961D4" w:rsidP="00E129A9">
      <w:pPr>
        <w:tabs>
          <w:tab w:val="left" w:leader="dot" w:pos="8880"/>
        </w:tabs>
        <w:spacing w:line="380" w:lineRule="exact"/>
        <w:ind w:firstLine="720"/>
        <w:jc w:val="center"/>
        <w:rPr>
          <w:b/>
          <w:sz w:val="28"/>
          <w:szCs w:val="28"/>
        </w:rPr>
      </w:pPr>
    </w:p>
    <w:p w:rsidR="000961D4" w:rsidRDefault="000961D4" w:rsidP="00E129A9">
      <w:pPr>
        <w:tabs>
          <w:tab w:val="left" w:leader="dot" w:pos="8880"/>
        </w:tabs>
        <w:spacing w:line="380" w:lineRule="exact"/>
        <w:ind w:firstLine="720"/>
        <w:jc w:val="center"/>
        <w:rPr>
          <w:b/>
          <w:sz w:val="28"/>
          <w:szCs w:val="28"/>
        </w:rPr>
      </w:pPr>
    </w:p>
    <w:p w:rsidR="000961D4" w:rsidRDefault="000961D4" w:rsidP="00E129A9">
      <w:pPr>
        <w:tabs>
          <w:tab w:val="left" w:leader="dot" w:pos="8880"/>
        </w:tabs>
        <w:spacing w:line="380" w:lineRule="exact"/>
        <w:ind w:firstLine="720"/>
        <w:jc w:val="center"/>
        <w:rPr>
          <w:b/>
          <w:sz w:val="28"/>
          <w:szCs w:val="28"/>
        </w:rPr>
      </w:pPr>
    </w:p>
    <w:p w:rsidR="000961D4" w:rsidRDefault="000961D4" w:rsidP="00E129A9">
      <w:pPr>
        <w:tabs>
          <w:tab w:val="left" w:leader="dot" w:pos="8880"/>
        </w:tabs>
        <w:spacing w:line="380" w:lineRule="exact"/>
        <w:ind w:firstLine="720"/>
        <w:jc w:val="center"/>
        <w:rPr>
          <w:b/>
          <w:sz w:val="28"/>
          <w:szCs w:val="28"/>
        </w:rPr>
      </w:pPr>
    </w:p>
    <w:p w:rsidR="000961D4" w:rsidRDefault="000961D4" w:rsidP="00E129A9">
      <w:pPr>
        <w:tabs>
          <w:tab w:val="left" w:leader="dot" w:pos="8880"/>
        </w:tabs>
        <w:spacing w:line="380" w:lineRule="exact"/>
        <w:ind w:firstLine="720"/>
        <w:jc w:val="center"/>
        <w:rPr>
          <w:b/>
          <w:sz w:val="28"/>
          <w:szCs w:val="28"/>
        </w:rPr>
      </w:pPr>
    </w:p>
    <w:p w:rsidR="000961D4" w:rsidRDefault="000961D4" w:rsidP="00E129A9">
      <w:pPr>
        <w:tabs>
          <w:tab w:val="left" w:leader="dot" w:pos="8880"/>
        </w:tabs>
        <w:spacing w:line="380" w:lineRule="exact"/>
        <w:ind w:firstLine="720"/>
        <w:jc w:val="center"/>
        <w:rPr>
          <w:b/>
          <w:sz w:val="28"/>
          <w:szCs w:val="28"/>
        </w:rPr>
      </w:pPr>
    </w:p>
    <w:p w:rsidR="000961D4" w:rsidRDefault="000961D4" w:rsidP="00E129A9">
      <w:pPr>
        <w:tabs>
          <w:tab w:val="left" w:leader="dot" w:pos="8880"/>
        </w:tabs>
        <w:spacing w:line="380" w:lineRule="exact"/>
        <w:ind w:firstLine="720"/>
        <w:jc w:val="center"/>
        <w:rPr>
          <w:b/>
          <w:sz w:val="28"/>
          <w:szCs w:val="28"/>
        </w:rPr>
      </w:pPr>
    </w:p>
    <w:p w:rsidR="000961D4" w:rsidRDefault="000961D4" w:rsidP="00E129A9">
      <w:pPr>
        <w:tabs>
          <w:tab w:val="left" w:leader="dot" w:pos="8880"/>
        </w:tabs>
        <w:spacing w:line="380" w:lineRule="exact"/>
        <w:ind w:firstLine="720"/>
        <w:jc w:val="center"/>
        <w:rPr>
          <w:b/>
          <w:sz w:val="28"/>
          <w:szCs w:val="28"/>
        </w:rPr>
      </w:pPr>
    </w:p>
    <w:p w:rsidR="000961D4" w:rsidRDefault="000961D4" w:rsidP="00E129A9">
      <w:pPr>
        <w:tabs>
          <w:tab w:val="left" w:leader="dot" w:pos="8880"/>
        </w:tabs>
        <w:spacing w:line="380" w:lineRule="exact"/>
        <w:ind w:firstLine="720"/>
        <w:jc w:val="center"/>
        <w:rPr>
          <w:b/>
          <w:sz w:val="28"/>
          <w:szCs w:val="28"/>
        </w:rPr>
      </w:pPr>
    </w:p>
    <w:p w:rsidR="00E129A9" w:rsidRDefault="00E129A9" w:rsidP="00E129A9">
      <w:pPr>
        <w:tabs>
          <w:tab w:val="left" w:leader="dot" w:pos="8880"/>
        </w:tabs>
        <w:spacing w:line="380" w:lineRule="exact"/>
        <w:ind w:firstLine="720"/>
        <w:jc w:val="center"/>
        <w:rPr>
          <w:b/>
          <w:sz w:val="28"/>
          <w:szCs w:val="28"/>
        </w:rPr>
      </w:pPr>
      <w:r w:rsidRPr="00FF403A">
        <w:rPr>
          <w:b/>
          <w:sz w:val="28"/>
          <w:szCs w:val="28"/>
        </w:rPr>
        <w:lastRenderedPageBreak/>
        <w:t>TÀI LIỆU THAM KHẢO</w:t>
      </w:r>
    </w:p>
    <w:p w:rsidR="00E129A9" w:rsidRPr="00AA178A" w:rsidRDefault="00556C22" w:rsidP="00E129A9">
      <w:pPr>
        <w:numPr>
          <w:ilvl w:val="0"/>
          <w:numId w:val="1"/>
        </w:numPr>
        <w:spacing w:after="0" w:line="360" w:lineRule="auto"/>
        <w:ind w:left="714" w:hanging="357"/>
        <w:jc w:val="both"/>
        <w:rPr>
          <w:sz w:val="28"/>
          <w:szCs w:val="28"/>
        </w:rPr>
      </w:pPr>
      <w:hyperlink r:id="rId6" w:history="1">
        <w:r w:rsidR="00E129A9" w:rsidRPr="00AA178A">
          <w:rPr>
            <w:rStyle w:val="Hyperlink"/>
            <w:color w:val="auto"/>
            <w:sz w:val="28"/>
            <w:szCs w:val="28"/>
            <w:u w:val="none"/>
          </w:rPr>
          <w:t>http://www.xaydungdang.org.vn</w:t>
        </w:r>
      </w:hyperlink>
    </w:p>
    <w:p w:rsidR="00E129A9" w:rsidRPr="00AA178A" w:rsidRDefault="00E129A9" w:rsidP="00E129A9">
      <w:pPr>
        <w:numPr>
          <w:ilvl w:val="0"/>
          <w:numId w:val="1"/>
        </w:numPr>
        <w:tabs>
          <w:tab w:val="left" w:pos="567"/>
        </w:tabs>
        <w:spacing w:after="0" w:line="360" w:lineRule="auto"/>
        <w:ind w:left="714" w:hanging="357"/>
        <w:jc w:val="both"/>
        <w:rPr>
          <w:sz w:val="28"/>
          <w:szCs w:val="28"/>
        </w:rPr>
      </w:pPr>
      <w:r w:rsidRPr="00AA178A">
        <w:rPr>
          <w:sz w:val="28"/>
          <w:szCs w:val="28"/>
        </w:rPr>
        <w:t>http://www.sggp.org.vn</w:t>
      </w:r>
    </w:p>
    <w:p w:rsidR="00E129A9" w:rsidRPr="00AA178A" w:rsidRDefault="00556C22" w:rsidP="00E129A9">
      <w:pPr>
        <w:numPr>
          <w:ilvl w:val="0"/>
          <w:numId w:val="1"/>
        </w:numPr>
        <w:spacing w:after="0" w:line="360" w:lineRule="auto"/>
        <w:ind w:left="714" w:hanging="357"/>
        <w:jc w:val="both"/>
        <w:rPr>
          <w:sz w:val="28"/>
          <w:szCs w:val="28"/>
        </w:rPr>
      </w:pPr>
      <w:hyperlink r:id="rId7" w:history="1">
        <w:r w:rsidR="00E129A9" w:rsidRPr="00AA178A">
          <w:rPr>
            <w:rStyle w:val="Hyperlink"/>
            <w:color w:val="auto"/>
            <w:sz w:val="28"/>
            <w:szCs w:val="28"/>
            <w:u w:val="none"/>
          </w:rPr>
          <w:t>http://www.chinhphu.vn</w:t>
        </w:r>
      </w:hyperlink>
    </w:p>
    <w:p w:rsidR="00E129A9" w:rsidRPr="00FF403A" w:rsidRDefault="00556C22" w:rsidP="00E129A9">
      <w:pPr>
        <w:numPr>
          <w:ilvl w:val="0"/>
          <w:numId w:val="1"/>
        </w:numPr>
        <w:spacing w:after="0" w:line="360" w:lineRule="auto"/>
        <w:ind w:left="714" w:hanging="357"/>
        <w:jc w:val="both"/>
        <w:rPr>
          <w:sz w:val="28"/>
          <w:szCs w:val="28"/>
        </w:rPr>
      </w:pPr>
      <w:hyperlink r:id="rId8" w:history="1">
        <w:r w:rsidR="00E129A9" w:rsidRPr="00AA178A">
          <w:rPr>
            <w:rStyle w:val="Hyperlink"/>
            <w:color w:val="auto"/>
            <w:sz w:val="28"/>
            <w:szCs w:val="28"/>
            <w:u w:val="none"/>
          </w:rPr>
          <w:t>http://baodientu.chinhphu.vn</w:t>
        </w:r>
      </w:hyperlink>
    </w:p>
    <w:p w:rsidR="00E129A9" w:rsidRPr="00A27837" w:rsidRDefault="00E129A9" w:rsidP="00E129A9">
      <w:pPr>
        <w:numPr>
          <w:ilvl w:val="0"/>
          <w:numId w:val="1"/>
        </w:numPr>
        <w:tabs>
          <w:tab w:val="left" w:pos="284"/>
          <w:tab w:val="left" w:pos="426"/>
        </w:tabs>
        <w:spacing w:after="0" w:line="360" w:lineRule="auto"/>
        <w:ind w:left="714" w:hanging="357"/>
        <w:jc w:val="both"/>
        <w:rPr>
          <w:sz w:val="28"/>
        </w:rPr>
      </w:pPr>
      <w:r w:rsidRPr="009253B4">
        <w:rPr>
          <w:sz w:val="28"/>
        </w:rPr>
        <w:t>Đả</w:t>
      </w:r>
      <w:r>
        <w:rPr>
          <w:sz w:val="28"/>
        </w:rPr>
        <w:t>ng Cộng sản Việt Nam (2006</w:t>
      </w:r>
      <w:r w:rsidRPr="009253B4">
        <w:rPr>
          <w:sz w:val="28"/>
        </w:rPr>
        <w:t xml:space="preserve">), </w:t>
      </w:r>
      <w:r w:rsidRPr="009253B4">
        <w:rPr>
          <w:i/>
          <w:sz w:val="28"/>
          <w:szCs w:val="28"/>
          <w:lang w:val="fr-FR"/>
        </w:rPr>
        <w:t xml:space="preserve">Văn </w:t>
      </w:r>
      <w:r>
        <w:rPr>
          <w:i/>
          <w:sz w:val="28"/>
          <w:szCs w:val="28"/>
          <w:lang w:val="fr-FR"/>
        </w:rPr>
        <w:t xml:space="preserve">kiện đại hội toàn quốc lần thứ </w:t>
      </w:r>
      <w:r w:rsidRPr="009253B4">
        <w:rPr>
          <w:i/>
          <w:sz w:val="28"/>
          <w:szCs w:val="28"/>
          <w:lang w:val="fr-FR"/>
        </w:rPr>
        <w:t>X</w:t>
      </w:r>
      <w:r w:rsidRPr="009253B4">
        <w:rPr>
          <w:sz w:val="28"/>
        </w:rPr>
        <w:t>, Nxb. Chính trị Quốc gia, Hà Nội.</w:t>
      </w:r>
    </w:p>
    <w:p w:rsidR="00E129A9" w:rsidRDefault="00E129A9" w:rsidP="00E129A9">
      <w:pPr>
        <w:numPr>
          <w:ilvl w:val="0"/>
          <w:numId w:val="1"/>
        </w:numPr>
        <w:tabs>
          <w:tab w:val="left" w:pos="284"/>
          <w:tab w:val="left" w:pos="426"/>
        </w:tabs>
        <w:spacing w:after="0" w:line="360" w:lineRule="auto"/>
        <w:ind w:left="714" w:hanging="357"/>
        <w:jc w:val="both"/>
        <w:rPr>
          <w:sz w:val="28"/>
        </w:rPr>
      </w:pPr>
      <w:r w:rsidRPr="009253B4">
        <w:rPr>
          <w:sz w:val="28"/>
        </w:rPr>
        <w:t xml:space="preserve">Đảng Cộng sản Việt Nam (2011), </w:t>
      </w:r>
      <w:r w:rsidRPr="009253B4">
        <w:rPr>
          <w:i/>
          <w:sz w:val="28"/>
          <w:szCs w:val="28"/>
          <w:lang w:val="fr-FR"/>
        </w:rPr>
        <w:t>Văn kiện đại hội toàn quốc lần thứ XI</w:t>
      </w:r>
      <w:r w:rsidRPr="009253B4">
        <w:rPr>
          <w:sz w:val="28"/>
        </w:rPr>
        <w:t>, Nxb. Chính trị Quốc gia, Hà Nội.</w:t>
      </w:r>
    </w:p>
    <w:p w:rsidR="00E129A9" w:rsidRPr="006478F7" w:rsidRDefault="00E129A9" w:rsidP="00E129A9">
      <w:pPr>
        <w:numPr>
          <w:ilvl w:val="0"/>
          <w:numId w:val="1"/>
        </w:numPr>
        <w:tabs>
          <w:tab w:val="left" w:pos="284"/>
          <w:tab w:val="left" w:pos="426"/>
        </w:tabs>
        <w:spacing w:after="0" w:line="360" w:lineRule="auto"/>
        <w:ind w:left="714" w:hanging="357"/>
        <w:jc w:val="both"/>
        <w:rPr>
          <w:sz w:val="28"/>
        </w:rPr>
      </w:pPr>
      <w:r w:rsidRPr="006478F7">
        <w:rPr>
          <w:sz w:val="28"/>
        </w:rPr>
        <w:t>Các tài liệu trong các đợt tập huấ</w:t>
      </w:r>
      <w:r>
        <w:rPr>
          <w:sz w:val="28"/>
        </w:rPr>
        <w:t xml:space="preserve">n môn </w:t>
      </w:r>
      <w:r>
        <w:rPr>
          <w:sz w:val="28"/>
          <w:szCs w:val="28"/>
        </w:rPr>
        <w:t>Những nguyên lý cơ bản của chủ nghĩa Mác Lênin</w:t>
      </w:r>
      <w:r w:rsidRPr="006478F7">
        <w:rPr>
          <w:sz w:val="28"/>
        </w:rPr>
        <w:t xml:space="preserve"> của Bộ giáo dục và Đào tạo</w:t>
      </w:r>
    </w:p>
    <w:p w:rsidR="00E129A9" w:rsidRPr="00E129A9" w:rsidRDefault="00E129A9" w:rsidP="00E129A9">
      <w:pPr>
        <w:pStyle w:val="ListParagraph"/>
        <w:numPr>
          <w:ilvl w:val="0"/>
          <w:numId w:val="1"/>
        </w:numPr>
        <w:spacing w:line="440" w:lineRule="exact"/>
        <w:rPr>
          <w:sz w:val="28"/>
          <w:szCs w:val="28"/>
        </w:rPr>
      </w:pPr>
      <w:r>
        <w:rPr>
          <w:sz w:val="28"/>
          <w:szCs w:val="28"/>
        </w:rPr>
        <w:t>T</w:t>
      </w:r>
      <w:r w:rsidRPr="00E129A9">
        <w:rPr>
          <w:sz w:val="28"/>
          <w:szCs w:val="28"/>
        </w:rPr>
        <w:t xml:space="preserve">ạp chí Triết học số 8 (2014), Viện triết học                                            </w:t>
      </w:r>
    </w:p>
    <w:p w:rsidR="008857D8" w:rsidRDefault="00E129A9" w:rsidP="00E129A9">
      <w:pPr>
        <w:spacing w:after="0" w:line="440" w:lineRule="exact"/>
        <w:ind w:left="360"/>
        <w:rPr>
          <w:sz w:val="28"/>
          <w:szCs w:val="28"/>
        </w:rPr>
      </w:pPr>
      <w:r w:rsidRPr="00E129A9">
        <w:rPr>
          <w:sz w:val="28"/>
          <w:szCs w:val="28"/>
        </w:rPr>
        <w:t>9. Tạp chí khoa học xã hội số 3 (2015)Viện KHXH.</w:t>
      </w:r>
      <w:r w:rsidRPr="00E129A9">
        <w:rPr>
          <w:sz w:val="28"/>
          <w:szCs w:val="28"/>
        </w:rPr>
        <w:tab/>
      </w:r>
    </w:p>
    <w:p w:rsidR="008857D8" w:rsidRDefault="00E129A9" w:rsidP="008857D8">
      <w:pPr>
        <w:spacing w:after="0" w:line="440" w:lineRule="exact"/>
        <w:ind w:left="360"/>
        <w:rPr>
          <w:rStyle w:val="Emphasis"/>
          <w:color w:val="000000"/>
          <w:sz w:val="28"/>
          <w:szCs w:val="28"/>
          <w:bdr w:val="none" w:sz="0" w:space="0" w:color="auto" w:frame="1"/>
        </w:rPr>
      </w:pPr>
      <w:r w:rsidRPr="00E129A9">
        <w:rPr>
          <w:sz w:val="28"/>
          <w:szCs w:val="28"/>
        </w:rPr>
        <w:tab/>
      </w:r>
      <w:r w:rsidRPr="00E129A9">
        <w:rPr>
          <w:sz w:val="28"/>
          <w:szCs w:val="28"/>
        </w:rPr>
        <w:tab/>
      </w:r>
      <w:r w:rsidR="008857D8">
        <w:rPr>
          <w:rFonts w:eastAsia="Calibri"/>
          <w:b/>
          <w:bCs/>
          <w:sz w:val="28"/>
          <w:szCs w:val="28"/>
        </w:rPr>
        <w:t xml:space="preserve">                                      </w:t>
      </w:r>
      <w:r w:rsidR="008857D8" w:rsidRPr="004413C0">
        <w:rPr>
          <w:i/>
          <w:color w:val="000000"/>
          <w:sz w:val="28"/>
          <w:szCs w:val="28"/>
        </w:rPr>
        <w:t>Tp Hồ Chí Minh,</w:t>
      </w:r>
      <w:r w:rsidR="008857D8">
        <w:rPr>
          <w:color w:val="000000"/>
          <w:sz w:val="28"/>
          <w:szCs w:val="28"/>
        </w:rPr>
        <w:t xml:space="preserve"> n</w:t>
      </w:r>
      <w:r w:rsidR="008857D8" w:rsidRPr="00325537">
        <w:rPr>
          <w:rStyle w:val="Emphasis"/>
          <w:color w:val="000000"/>
          <w:sz w:val="28"/>
          <w:szCs w:val="28"/>
          <w:bdr w:val="none" w:sz="0" w:space="0" w:color="auto" w:frame="1"/>
        </w:rPr>
        <w:t>gày</w:t>
      </w:r>
      <w:r w:rsidR="008857D8">
        <w:rPr>
          <w:rStyle w:val="Emphasis"/>
          <w:color w:val="000000"/>
          <w:sz w:val="28"/>
          <w:szCs w:val="28"/>
          <w:bdr w:val="none" w:sz="0" w:space="0" w:color="auto" w:frame="1"/>
        </w:rPr>
        <w:t xml:space="preserve"> 20 </w:t>
      </w:r>
      <w:r w:rsidR="008857D8" w:rsidRPr="00325537">
        <w:rPr>
          <w:rStyle w:val="Emphasis"/>
          <w:color w:val="000000"/>
          <w:sz w:val="28"/>
          <w:szCs w:val="28"/>
          <w:bdr w:val="none" w:sz="0" w:space="0" w:color="auto" w:frame="1"/>
        </w:rPr>
        <w:t xml:space="preserve">tháng </w:t>
      </w:r>
      <w:r w:rsidR="008857D8">
        <w:rPr>
          <w:rStyle w:val="Emphasis"/>
          <w:color w:val="000000"/>
          <w:sz w:val="28"/>
          <w:szCs w:val="28"/>
          <w:bdr w:val="none" w:sz="0" w:space="0" w:color="auto" w:frame="1"/>
        </w:rPr>
        <w:t xml:space="preserve">03 </w:t>
      </w:r>
      <w:r w:rsidR="008857D8" w:rsidRPr="00325537">
        <w:rPr>
          <w:rStyle w:val="Emphasis"/>
          <w:color w:val="000000"/>
          <w:sz w:val="28"/>
          <w:szCs w:val="28"/>
          <w:bdr w:val="none" w:sz="0" w:space="0" w:color="auto" w:frame="1"/>
        </w:rPr>
        <w:t>năm</w:t>
      </w:r>
      <w:r w:rsidR="008857D8">
        <w:rPr>
          <w:rStyle w:val="Emphasis"/>
          <w:color w:val="000000"/>
          <w:sz w:val="28"/>
          <w:szCs w:val="28"/>
          <w:bdr w:val="none" w:sz="0" w:space="0" w:color="auto" w:frame="1"/>
        </w:rPr>
        <w:t xml:space="preserve"> 2016</w:t>
      </w:r>
    </w:p>
    <w:p w:rsidR="008857D8" w:rsidRPr="008857D8" w:rsidRDefault="008857D8" w:rsidP="008857D8">
      <w:pPr>
        <w:pStyle w:val="NormalWeb"/>
        <w:shd w:val="clear" w:color="auto" w:fill="FFFFFF"/>
        <w:tabs>
          <w:tab w:val="center" w:pos="2268"/>
          <w:tab w:val="center" w:pos="6804"/>
        </w:tabs>
        <w:spacing w:before="60" w:beforeAutospacing="0" w:after="60" w:afterAutospacing="0" w:line="400" w:lineRule="exact"/>
        <w:rPr>
          <w:rStyle w:val="Emphasis"/>
          <w:color w:val="000000"/>
          <w:sz w:val="26"/>
          <w:szCs w:val="28"/>
          <w:bdr w:val="none" w:sz="0" w:space="0" w:color="auto" w:frame="1"/>
        </w:rPr>
      </w:pPr>
    </w:p>
    <w:p w:rsidR="008857D8" w:rsidRPr="00EA3B86" w:rsidRDefault="008857D8" w:rsidP="008857D8">
      <w:pPr>
        <w:pStyle w:val="NormalWeb"/>
        <w:shd w:val="clear" w:color="auto" w:fill="FFFFFF"/>
        <w:tabs>
          <w:tab w:val="center" w:pos="2268"/>
          <w:tab w:val="center" w:pos="6804"/>
        </w:tabs>
        <w:spacing w:before="0" w:beforeAutospacing="0" w:after="0" w:afterAutospacing="0"/>
        <w:jc w:val="both"/>
        <w:rPr>
          <w:rStyle w:val="Emphasis"/>
          <w:b/>
          <w:i w:val="0"/>
          <w:color w:val="000000"/>
          <w:sz w:val="28"/>
          <w:szCs w:val="28"/>
          <w:bdr w:val="none" w:sz="0" w:space="0" w:color="auto" w:frame="1"/>
        </w:rPr>
      </w:pPr>
      <w:r>
        <w:rPr>
          <w:rStyle w:val="Emphasis"/>
          <w:b/>
          <w:i w:val="0"/>
          <w:color w:val="000000"/>
          <w:sz w:val="28"/>
          <w:szCs w:val="28"/>
          <w:bdr w:val="none" w:sz="0" w:space="0" w:color="auto" w:frame="1"/>
        </w:rPr>
        <w:tab/>
        <w:t xml:space="preserve">  XÁC </w:t>
      </w:r>
      <w:r w:rsidRPr="00EA3B86">
        <w:rPr>
          <w:rStyle w:val="Emphasis"/>
          <w:b/>
          <w:i w:val="0"/>
          <w:color w:val="000000"/>
          <w:sz w:val="28"/>
          <w:szCs w:val="28"/>
          <w:bdr w:val="none" w:sz="0" w:space="0" w:color="auto" w:frame="1"/>
        </w:rPr>
        <w:t>NHẬN CỦA HỘI ĐỒN</w:t>
      </w:r>
      <w:r>
        <w:rPr>
          <w:rStyle w:val="Emphasis"/>
          <w:b/>
          <w:i w:val="0"/>
          <w:color w:val="000000"/>
          <w:sz w:val="28"/>
          <w:szCs w:val="28"/>
          <w:bdr w:val="none" w:sz="0" w:space="0" w:color="auto" w:frame="1"/>
        </w:rPr>
        <w:t>G</w:t>
      </w:r>
      <w:r w:rsidRPr="00EA3B86">
        <w:rPr>
          <w:rStyle w:val="Strong"/>
          <w:color w:val="000000"/>
          <w:sz w:val="28"/>
          <w:szCs w:val="28"/>
          <w:bdr w:val="none" w:sz="0" w:space="0" w:color="auto" w:frame="1"/>
        </w:rPr>
        <w:t xml:space="preserve">  </w:t>
      </w:r>
      <w:r w:rsidRPr="00EA3B86">
        <w:rPr>
          <w:rStyle w:val="Strong"/>
          <w:color w:val="000000"/>
          <w:sz w:val="28"/>
          <w:szCs w:val="28"/>
          <w:bdr w:val="none" w:sz="0" w:space="0" w:color="auto" w:frame="1"/>
        </w:rPr>
        <w:tab/>
        <w:t>NGƯỜI BÁO CÁO</w:t>
      </w:r>
    </w:p>
    <w:p w:rsidR="008857D8" w:rsidRDefault="008857D8" w:rsidP="008857D8">
      <w:pPr>
        <w:pStyle w:val="NormalWeb"/>
        <w:shd w:val="clear" w:color="auto" w:fill="FFFFFF"/>
        <w:tabs>
          <w:tab w:val="center" w:pos="2268"/>
          <w:tab w:val="center" w:pos="6804"/>
        </w:tabs>
        <w:spacing w:before="0" w:beforeAutospacing="0" w:after="0" w:afterAutospacing="0"/>
        <w:jc w:val="both"/>
        <w:rPr>
          <w:rStyle w:val="Strong"/>
          <w:color w:val="000000"/>
          <w:sz w:val="28"/>
          <w:szCs w:val="28"/>
          <w:bdr w:val="none" w:sz="0" w:space="0" w:color="auto" w:frame="1"/>
        </w:rPr>
      </w:pPr>
      <w:r w:rsidRPr="00EA3B86">
        <w:rPr>
          <w:rStyle w:val="Strong"/>
          <w:color w:val="000000"/>
          <w:sz w:val="28"/>
          <w:szCs w:val="28"/>
          <w:bdr w:val="none" w:sz="0" w:space="0" w:color="auto" w:frame="1"/>
        </w:rPr>
        <w:tab/>
      </w:r>
      <w:r>
        <w:rPr>
          <w:rStyle w:val="Strong"/>
          <w:color w:val="000000"/>
          <w:sz w:val="28"/>
          <w:szCs w:val="28"/>
          <w:bdr w:val="none" w:sz="0" w:space="0" w:color="auto" w:frame="1"/>
        </w:rPr>
        <w:t>KHOA HỌC</w:t>
      </w:r>
      <w:r w:rsidRPr="00EA3B86">
        <w:rPr>
          <w:rStyle w:val="Strong"/>
          <w:color w:val="000000"/>
          <w:sz w:val="28"/>
          <w:szCs w:val="28"/>
          <w:bdr w:val="none" w:sz="0" w:space="0" w:color="auto" w:frame="1"/>
        </w:rPr>
        <w:t xml:space="preserve"> CẤP CƠ SỞ</w:t>
      </w:r>
    </w:p>
    <w:p w:rsidR="008857D8" w:rsidRDefault="008857D8" w:rsidP="008857D8">
      <w:pPr>
        <w:pStyle w:val="NormalWeb"/>
        <w:shd w:val="clear" w:color="auto" w:fill="FFFFFF"/>
        <w:tabs>
          <w:tab w:val="center" w:pos="2268"/>
          <w:tab w:val="center" w:pos="6804"/>
        </w:tabs>
        <w:spacing w:before="60" w:beforeAutospacing="0" w:after="60" w:afterAutospacing="0" w:line="400" w:lineRule="exact"/>
        <w:jc w:val="both"/>
        <w:rPr>
          <w:rStyle w:val="Strong"/>
          <w:color w:val="000000"/>
          <w:sz w:val="28"/>
          <w:szCs w:val="28"/>
          <w:bdr w:val="none" w:sz="0" w:space="0" w:color="auto" w:frame="1"/>
        </w:rPr>
      </w:pPr>
    </w:p>
    <w:p w:rsidR="008857D8" w:rsidRDefault="008857D8" w:rsidP="008857D8">
      <w:pPr>
        <w:pStyle w:val="NormalWeb"/>
        <w:shd w:val="clear" w:color="auto" w:fill="FFFFFF"/>
        <w:tabs>
          <w:tab w:val="center" w:pos="2268"/>
          <w:tab w:val="center" w:pos="6804"/>
        </w:tabs>
        <w:spacing w:before="60" w:beforeAutospacing="0" w:after="60" w:afterAutospacing="0" w:line="400" w:lineRule="exact"/>
        <w:jc w:val="both"/>
        <w:rPr>
          <w:rStyle w:val="Strong"/>
          <w:color w:val="000000"/>
          <w:sz w:val="28"/>
          <w:szCs w:val="28"/>
          <w:bdr w:val="none" w:sz="0" w:space="0" w:color="auto" w:frame="1"/>
        </w:rPr>
      </w:pPr>
    </w:p>
    <w:p w:rsidR="008857D8" w:rsidRDefault="008857D8" w:rsidP="008857D8">
      <w:pPr>
        <w:pStyle w:val="NormalWeb"/>
        <w:shd w:val="clear" w:color="auto" w:fill="FFFFFF"/>
        <w:tabs>
          <w:tab w:val="center" w:pos="2268"/>
          <w:tab w:val="center" w:pos="6804"/>
        </w:tabs>
        <w:spacing w:before="60" w:beforeAutospacing="0" w:after="60" w:afterAutospacing="0" w:line="400" w:lineRule="exact"/>
        <w:jc w:val="both"/>
        <w:rPr>
          <w:rStyle w:val="Strong"/>
          <w:color w:val="000000"/>
          <w:sz w:val="28"/>
          <w:szCs w:val="28"/>
          <w:bdr w:val="none" w:sz="0" w:space="0" w:color="auto" w:frame="1"/>
        </w:rPr>
      </w:pPr>
    </w:p>
    <w:p w:rsidR="00E129A9" w:rsidRDefault="00E129A9" w:rsidP="008857D8">
      <w:pPr>
        <w:tabs>
          <w:tab w:val="left" w:pos="600"/>
          <w:tab w:val="left" w:pos="1800"/>
          <w:tab w:val="center" w:pos="1980"/>
        </w:tabs>
        <w:spacing w:before="20" w:after="20" w:line="400" w:lineRule="exact"/>
        <w:jc w:val="both"/>
        <w:rPr>
          <w:b/>
          <w:bCs/>
          <w:sz w:val="28"/>
          <w:szCs w:val="28"/>
        </w:rPr>
      </w:pPr>
      <w:r>
        <w:rPr>
          <w:b/>
          <w:bCs/>
          <w:sz w:val="28"/>
          <w:szCs w:val="28"/>
        </w:rPr>
        <w:tab/>
      </w:r>
      <w:r w:rsidR="008857D8">
        <w:rPr>
          <w:b/>
          <w:bCs/>
          <w:sz w:val="28"/>
          <w:szCs w:val="28"/>
        </w:rPr>
        <w:tab/>
      </w:r>
      <w:r w:rsidR="008857D8">
        <w:rPr>
          <w:b/>
          <w:bCs/>
          <w:sz w:val="28"/>
          <w:szCs w:val="28"/>
        </w:rPr>
        <w:tab/>
      </w:r>
      <w:r w:rsidR="008857D8">
        <w:rPr>
          <w:b/>
          <w:bCs/>
          <w:sz w:val="28"/>
          <w:szCs w:val="28"/>
        </w:rPr>
        <w:tab/>
      </w:r>
      <w:r w:rsidR="008857D8">
        <w:rPr>
          <w:b/>
          <w:bCs/>
          <w:sz w:val="28"/>
          <w:szCs w:val="28"/>
        </w:rPr>
        <w:tab/>
      </w:r>
      <w:r w:rsidR="008857D8">
        <w:rPr>
          <w:b/>
          <w:bCs/>
          <w:sz w:val="28"/>
          <w:szCs w:val="28"/>
        </w:rPr>
        <w:tab/>
      </w:r>
      <w:r w:rsidR="008857D8">
        <w:rPr>
          <w:b/>
          <w:bCs/>
          <w:sz w:val="28"/>
          <w:szCs w:val="28"/>
        </w:rPr>
        <w:tab/>
      </w:r>
      <w:r w:rsidR="008857D8">
        <w:rPr>
          <w:b/>
          <w:bCs/>
          <w:sz w:val="28"/>
          <w:szCs w:val="28"/>
        </w:rPr>
        <w:tab/>
      </w:r>
      <w:r w:rsidR="008857D8">
        <w:rPr>
          <w:b/>
          <w:bCs/>
          <w:sz w:val="28"/>
          <w:szCs w:val="28"/>
        </w:rPr>
        <w:tab/>
      </w:r>
      <w:r>
        <w:rPr>
          <w:b/>
          <w:bCs/>
          <w:sz w:val="28"/>
          <w:szCs w:val="28"/>
        </w:rPr>
        <w:t>Nguyễn Thị Dinh</w:t>
      </w:r>
    </w:p>
    <w:p w:rsidR="007B02E9" w:rsidRPr="00CA7F75" w:rsidRDefault="007B02E9">
      <w:pPr>
        <w:rPr>
          <w:sz w:val="26"/>
          <w:szCs w:val="26"/>
        </w:rPr>
      </w:pPr>
    </w:p>
    <w:sectPr w:rsidR="007B02E9" w:rsidRPr="00CA7F75" w:rsidSect="00556C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4364E1"/>
    <w:multiLevelType w:val="hybridMultilevel"/>
    <w:tmpl w:val="811A2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characterSpacingControl w:val="doNotCompress"/>
  <w:compat/>
  <w:rsids>
    <w:rsidRoot w:val="00963AEF"/>
    <w:rsid w:val="000961D4"/>
    <w:rsid w:val="000C542F"/>
    <w:rsid w:val="000E0930"/>
    <w:rsid w:val="00111A01"/>
    <w:rsid w:val="00130D81"/>
    <w:rsid w:val="00137ECA"/>
    <w:rsid w:val="00175063"/>
    <w:rsid w:val="001B248B"/>
    <w:rsid w:val="00216128"/>
    <w:rsid w:val="00291FD3"/>
    <w:rsid w:val="002E1C1F"/>
    <w:rsid w:val="002E4E0D"/>
    <w:rsid w:val="002F10A8"/>
    <w:rsid w:val="00311D77"/>
    <w:rsid w:val="00330997"/>
    <w:rsid w:val="00363BE0"/>
    <w:rsid w:val="00365621"/>
    <w:rsid w:val="003702C7"/>
    <w:rsid w:val="00393620"/>
    <w:rsid w:val="003D0C9E"/>
    <w:rsid w:val="00406C44"/>
    <w:rsid w:val="0041423F"/>
    <w:rsid w:val="00452F59"/>
    <w:rsid w:val="0045420C"/>
    <w:rsid w:val="00466D22"/>
    <w:rsid w:val="00470E13"/>
    <w:rsid w:val="005141C3"/>
    <w:rsid w:val="0054217A"/>
    <w:rsid w:val="00556C22"/>
    <w:rsid w:val="005741D3"/>
    <w:rsid w:val="00603BC4"/>
    <w:rsid w:val="00620265"/>
    <w:rsid w:val="00633440"/>
    <w:rsid w:val="00666A66"/>
    <w:rsid w:val="006969F8"/>
    <w:rsid w:val="006B543F"/>
    <w:rsid w:val="00722B44"/>
    <w:rsid w:val="0074107B"/>
    <w:rsid w:val="0075722E"/>
    <w:rsid w:val="007751AC"/>
    <w:rsid w:val="00783B81"/>
    <w:rsid w:val="007B02E9"/>
    <w:rsid w:val="007C7598"/>
    <w:rsid w:val="007D4CB2"/>
    <w:rsid w:val="007F1989"/>
    <w:rsid w:val="0082300F"/>
    <w:rsid w:val="00866DDA"/>
    <w:rsid w:val="00877D19"/>
    <w:rsid w:val="008857D8"/>
    <w:rsid w:val="00890808"/>
    <w:rsid w:val="008C5886"/>
    <w:rsid w:val="008F0E3C"/>
    <w:rsid w:val="00963AEF"/>
    <w:rsid w:val="00977888"/>
    <w:rsid w:val="009818BE"/>
    <w:rsid w:val="00984D60"/>
    <w:rsid w:val="009A2F6E"/>
    <w:rsid w:val="009D4425"/>
    <w:rsid w:val="00A2421B"/>
    <w:rsid w:val="00A57B94"/>
    <w:rsid w:val="00A66A42"/>
    <w:rsid w:val="00A673C4"/>
    <w:rsid w:val="00A86043"/>
    <w:rsid w:val="00AA178A"/>
    <w:rsid w:val="00AD0972"/>
    <w:rsid w:val="00B03ED0"/>
    <w:rsid w:val="00B67231"/>
    <w:rsid w:val="00B851EC"/>
    <w:rsid w:val="00CA7F75"/>
    <w:rsid w:val="00CB54D3"/>
    <w:rsid w:val="00D0744C"/>
    <w:rsid w:val="00D31A70"/>
    <w:rsid w:val="00D6090C"/>
    <w:rsid w:val="00D6517F"/>
    <w:rsid w:val="00D84A9B"/>
    <w:rsid w:val="00E129A9"/>
    <w:rsid w:val="00E15D70"/>
    <w:rsid w:val="00E275B4"/>
    <w:rsid w:val="00E5776C"/>
    <w:rsid w:val="00E740CD"/>
    <w:rsid w:val="00EC1635"/>
    <w:rsid w:val="00EC27B6"/>
    <w:rsid w:val="00EF4A7B"/>
    <w:rsid w:val="00F2372F"/>
    <w:rsid w:val="00F530C5"/>
    <w:rsid w:val="00FB383F"/>
    <w:rsid w:val="00FD0BA3"/>
    <w:rsid w:val="00FD6381"/>
    <w:rsid w:val="00FF16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C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9A9"/>
    <w:pPr>
      <w:tabs>
        <w:tab w:val="left" w:leader="dot" w:pos="9540"/>
      </w:tabs>
      <w:spacing w:after="0" w:line="240" w:lineRule="auto"/>
      <w:jc w:val="both"/>
    </w:pPr>
    <w:rPr>
      <w:rFonts w:ascii="VNI-Times" w:eastAsia="Times New Roman" w:hAnsi="VNI-Times" w:cs="Times New Roman"/>
      <w:kern w:val="2"/>
      <w:szCs w:val="20"/>
    </w:rPr>
  </w:style>
  <w:style w:type="character" w:customStyle="1" w:styleId="BodyTextChar">
    <w:name w:val="Body Text Char"/>
    <w:basedOn w:val="DefaultParagraphFont"/>
    <w:link w:val="BodyText"/>
    <w:rsid w:val="00E129A9"/>
    <w:rPr>
      <w:rFonts w:ascii="VNI-Times" w:eastAsia="Times New Roman" w:hAnsi="VNI-Times" w:cs="Times New Roman"/>
      <w:kern w:val="2"/>
      <w:szCs w:val="20"/>
    </w:rPr>
  </w:style>
  <w:style w:type="paragraph" w:styleId="BodyTextIndent">
    <w:name w:val="Body Text Indent"/>
    <w:basedOn w:val="Normal"/>
    <w:link w:val="BodyTextIndentChar"/>
    <w:uiPriority w:val="99"/>
    <w:semiHidden/>
    <w:unhideWhenUsed/>
    <w:rsid w:val="00E129A9"/>
    <w:pPr>
      <w:spacing w:after="120"/>
      <w:ind w:left="360"/>
    </w:pPr>
  </w:style>
  <w:style w:type="character" w:customStyle="1" w:styleId="BodyTextIndentChar">
    <w:name w:val="Body Text Indent Char"/>
    <w:basedOn w:val="DefaultParagraphFont"/>
    <w:link w:val="BodyTextIndent"/>
    <w:uiPriority w:val="99"/>
    <w:semiHidden/>
    <w:rsid w:val="00E129A9"/>
  </w:style>
  <w:style w:type="paragraph" w:styleId="ListParagraph">
    <w:name w:val="List Paragraph"/>
    <w:basedOn w:val="Normal"/>
    <w:uiPriority w:val="34"/>
    <w:qFormat/>
    <w:rsid w:val="00E129A9"/>
    <w:pPr>
      <w:spacing w:after="0" w:line="240" w:lineRule="auto"/>
      <w:ind w:left="720"/>
      <w:contextualSpacing/>
    </w:pPr>
    <w:rPr>
      <w:rFonts w:eastAsia="Times New Roman" w:cs="Times New Roman"/>
      <w:szCs w:val="24"/>
    </w:rPr>
  </w:style>
  <w:style w:type="character" w:styleId="Hyperlink">
    <w:name w:val="Hyperlink"/>
    <w:unhideWhenUsed/>
    <w:rsid w:val="00E129A9"/>
    <w:rPr>
      <w:color w:val="0000FF"/>
      <w:u w:val="single"/>
    </w:rPr>
  </w:style>
  <w:style w:type="paragraph" w:styleId="NormalWeb">
    <w:name w:val="Normal (Web)"/>
    <w:basedOn w:val="Normal"/>
    <w:uiPriority w:val="99"/>
    <w:rsid w:val="008857D8"/>
    <w:pPr>
      <w:spacing w:before="100" w:beforeAutospacing="1" w:after="100" w:afterAutospacing="1" w:line="240" w:lineRule="auto"/>
    </w:pPr>
    <w:rPr>
      <w:rFonts w:eastAsia="Times New Roman" w:cs="Times New Roman"/>
      <w:szCs w:val="24"/>
    </w:rPr>
  </w:style>
  <w:style w:type="character" w:styleId="Strong">
    <w:name w:val="Strong"/>
    <w:uiPriority w:val="22"/>
    <w:qFormat/>
    <w:rsid w:val="008857D8"/>
    <w:rPr>
      <w:b/>
      <w:bCs/>
    </w:rPr>
  </w:style>
  <w:style w:type="character" w:styleId="Emphasis">
    <w:name w:val="Emphasis"/>
    <w:uiPriority w:val="20"/>
    <w:qFormat/>
    <w:rsid w:val="008857D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9A9"/>
    <w:pPr>
      <w:tabs>
        <w:tab w:val="left" w:leader="dot" w:pos="9540"/>
      </w:tabs>
      <w:spacing w:after="0" w:line="240" w:lineRule="auto"/>
      <w:jc w:val="both"/>
    </w:pPr>
    <w:rPr>
      <w:rFonts w:ascii="VNI-Times" w:eastAsia="Times New Roman" w:hAnsi="VNI-Times" w:cs="Times New Roman"/>
      <w:kern w:val="2"/>
      <w:szCs w:val="20"/>
    </w:rPr>
  </w:style>
  <w:style w:type="character" w:customStyle="1" w:styleId="BodyTextChar">
    <w:name w:val="Body Text Char"/>
    <w:basedOn w:val="DefaultParagraphFont"/>
    <w:link w:val="BodyText"/>
    <w:rsid w:val="00E129A9"/>
    <w:rPr>
      <w:rFonts w:ascii="VNI-Times" w:eastAsia="Times New Roman" w:hAnsi="VNI-Times" w:cs="Times New Roman"/>
      <w:kern w:val="2"/>
      <w:szCs w:val="20"/>
    </w:rPr>
  </w:style>
  <w:style w:type="paragraph" w:styleId="BodyTextIndent">
    <w:name w:val="Body Text Indent"/>
    <w:basedOn w:val="Normal"/>
    <w:link w:val="BodyTextIndentChar"/>
    <w:uiPriority w:val="99"/>
    <w:semiHidden/>
    <w:unhideWhenUsed/>
    <w:rsid w:val="00E129A9"/>
    <w:pPr>
      <w:spacing w:after="120"/>
      <w:ind w:left="360"/>
    </w:pPr>
  </w:style>
  <w:style w:type="character" w:customStyle="1" w:styleId="BodyTextIndentChar">
    <w:name w:val="Body Text Indent Char"/>
    <w:basedOn w:val="DefaultParagraphFont"/>
    <w:link w:val="BodyTextIndent"/>
    <w:uiPriority w:val="99"/>
    <w:semiHidden/>
    <w:rsid w:val="00E129A9"/>
  </w:style>
  <w:style w:type="paragraph" w:styleId="ListParagraph">
    <w:name w:val="List Paragraph"/>
    <w:basedOn w:val="Normal"/>
    <w:uiPriority w:val="34"/>
    <w:qFormat/>
    <w:rsid w:val="00E129A9"/>
    <w:pPr>
      <w:spacing w:after="0" w:line="240" w:lineRule="auto"/>
      <w:ind w:left="720"/>
      <w:contextualSpacing/>
    </w:pPr>
    <w:rPr>
      <w:rFonts w:eastAsia="Times New Roman" w:cs="Times New Roman"/>
      <w:szCs w:val="24"/>
    </w:rPr>
  </w:style>
  <w:style w:type="character" w:styleId="Hyperlink">
    <w:name w:val="Hyperlink"/>
    <w:unhideWhenUsed/>
    <w:rsid w:val="00E129A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odientu.chinhphu.vn" TargetMode="External"/><Relationship Id="rId3" Type="http://schemas.openxmlformats.org/officeDocument/2006/relationships/styles" Target="styles.xml"/><Relationship Id="rId7" Type="http://schemas.openxmlformats.org/officeDocument/2006/relationships/hyperlink" Target="http://www.chinhph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xaydungdang.org.vn"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571AC-2C30-4518-A9F8-37F6C58F0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12</Pages>
  <Words>3023</Words>
  <Characters>17237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NTDINH</dc:creator>
  <cp:lastModifiedBy>User</cp:lastModifiedBy>
  <cp:revision>28</cp:revision>
  <cp:lastPrinted>2016-05-20T09:13:00Z</cp:lastPrinted>
  <dcterms:created xsi:type="dcterms:W3CDTF">2016-03-20T00:23:00Z</dcterms:created>
  <dcterms:modified xsi:type="dcterms:W3CDTF">2016-05-20T09:13:00Z</dcterms:modified>
</cp:coreProperties>
</file>